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DB3961" w:rsidRDefault="00D1300B">
            <w:pPr>
              <w:tabs>
                <w:tab w:val="center" w:pos="4560"/>
              </w:tabs>
              <w:rPr>
                <w:rFonts w:ascii="Arial" w:hAnsi="Arial"/>
                <w:b/>
                <w:sz w:val="28"/>
                <w:lang w:val="en-GB"/>
              </w:rPr>
            </w:pPr>
            <w:r>
              <w:rPr>
                <w:rFonts w:ascii="Arial" w:hAnsi="Arial"/>
                <w:b/>
                <w:sz w:val="28"/>
                <w:lang w:val="en-GB"/>
              </w:rPr>
              <w:tab/>
              <w:t>SAULT STE. MARIE, ONTARIO</w:t>
            </w:r>
          </w:p>
          <w:p w:rsidR="000D6755" w:rsidRDefault="000D6755" w:rsidP="000D6755">
            <w:pPr>
              <w:rPr>
                <w:rFonts w:ascii="Arial" w:hAnsi="Arial"/>
              </w:rPr>
            </w:pPr>
          </w:p>
          <w:p w:rsidR="00D1300B" w:rsidRDefault="00D37FEC">
            <w:pPr>
              <w:jc w:val="center"/>
              <w:rPr>
                <w:rFonts w:ascii="Arial" w:hAnsi="Arial"/>
                <w:lang w:val="en-GB"/>
              </w:rPr>
            </w:pPr>
            <w:r>
              <w:rPr>
                <w:rFonts w:ascii="Arial" w:hAnsi="Arial"/>
                <w:noProof/>
                <w:lang w:val="en-CA"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850A0E" w:rsidRDefault="00850A0E">
            <w:pPr>
              <w:rPr>
                <w:rFonts w:ascii="Arial" w:hAnsi="Arial"/>
              </w:rPr>
            </w:pPr>
            <w:r>
              <w:rPr>
                <w:rFonts w:ascii="Arial" w:hAnsi="Arial"/>
              </w:rPr>
              <w:t>Health and Healing IV</w:t>
            </w:r>
          </w:p>
          <w:p w:rsidR="00850A0E" w:rsidRDefault="00850A0E">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6070F0">
            <w:pPr>
              <w:rPr>
                <w:rFonts w:ascii="Arial" w:hAnsi="Arial"/>
              </w:rPr>
            </w:pPr>
            <w:r>
              <w:rPr>
                <w:rFonts w:ascii="Arial" w:hAnsi="Arial"/>
              </w:rPr>
              <w:t>BSCN</w:t>
            </w:r>
            <w:r w:rsidR="00BF5338">
              <w:rPr>
                <w:rFonts w:ascii="Arial" w:hAnsi="Arial"/>
              </w:rPr>
              <w:t xml:space="preserve"> 3005</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FC55B2">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FC55B2" w:rsidP="00FC55B2">
            <w:pPr>
              <w:rPr>
                <w:rFonts w:ascii="Arial" w:hAnsi="Arial"/>
              </w:rPr>
            </w:pPr>
            <w:r>
              <w:rPr>
                <w:rFonts w:ascii="Arial" w:hAnsi="Arial"/>
              </w:rPr>
              <w:t xml:space="preserve">Collaborative </w:t>
            </w:r>
            <w:proofErr w:type="spellStart"/>
            <w:r>
              <w:rPr>
                <w:rFonts w:ascii="Arial" w:hAnsi="Arial"/>
              </w:rPr>
              <w:t>BScN</w:t>
            </w:r>
            <w:proofErr w:type="spellEnd"/>
            <w:r>
              <w:rPr>
                <w:rFonts w:ascii="Arial" w:hAnsi="Arial"/>
              </w:rPr>
              <w:t xml:space="preserve">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FC55B2" w:rsidRPr="00FC55B2" w:rsidRDefault="00850A0E" w:rsidP="00FC55B2">
            <w:pPr>
              <w:rPr>
                <w:rFonts w:ascii="Arial" w:hAnsi="Arial"/>
                <w:b/>
                <w:lang w:val="en-GB"/>
              </w:rPr>
            </w:pPr>
            <w:r>
              <w:rPr>
                <w:rFonts w:ascii="Arial" w:hAnsi="Arial"/>
                <w:b/>
                <w:lang w:val="en-GB"/>
              </w:rPr>
              <w:t>Kay Vallee RN, PhD(c)</w:t>
            </w:r>
            <w:r w:rsidR="00FC55B2" w:rsidRPr="00FC55B2">
              <w:rPr>
                <w:rFonts w:ascii="Arial" w:hAnsi="Arial"/>
                <w:b/>
                <w:lang w:val="en-GB"/>
              </w:rPr>
              <w:t xml:space="preserve"> (Sault College)</w:t>
            </w:r>
          </w:p>
          <w:p w:rsidR="00FC55B2" w:rsidRPr="00FC55B2" w:rsidRDefault="00FC55B2" w:rsidP="00FC55B2">
            <w:pPr>
              <w:rPr>
                <w:rFonts w:ascii="Arial" w:hAnsi="Arial"/>
              </w:rPr>
            </w:pPr>
            <w:r w:rsidRPr="00FC55B2">
              <w:rPr>
                <w:rFonts w:ascii="Arial" w:hAnsi="Arial"/>
              </w:rPr>
              <w:t xml:space="preserve">Heather Jessup-Falcioni (Laurentian University), Kim Sheppard (Cambrian), Joan Saarinen (Northern), Laralea Stalkie, Julie Dyke, Denise Kall (St. </w:t>
            </w:r>
            <w:proofErr w:type="spellStart"/>
            <w:r w:rsidRPr="00FC55B2">
              <w:rPr>
                <w:rFonts w:ascii="Arial" w:hAnsi="Arial"/>
              </w:rPr>
              <w:t>Lawerence</w:t>
            </w:r>
            <w:proofErr w:type="spellEnd"/>
            <w:r w:rsidRPr="00FC55B2">
              <w:rPr>
                <w:rFonts w:ascii="Arial" w:hAnsi="Arial"/>
              </w:rPr>
              <w:t>)</w:t>
            </w:r>
          </w:p>
          <w:p w:rsidR="00D1300B" w:rsidRDefault="00D1300B">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FC55B2" w:rsidP="00F23D9D">
            <w:pPr>
              <w:rPr>
                <w:rFonts w:ascii="Arial" w:hAnsi="Arial"/>
              </w:rPr>
            </w:pPr>
            <w:r>
              <w:rPr>
                <w:rFonts w:ascii="Arial" w:hAnsi="Arial"/>
              </w:rPr>
              <w:t>Sept 2015</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FC55B2">
            <w:pPr>
              <w:rPr>
                <w:rFonts w:ascii="Arial" w:hAnsi="Arial"/>
              </w:rPr>
            </w:pPr>
            <w:r>
              <w:rPr>
                <w:rFonts w:ascii="Arial" w:hAnsi="Arial"/>
              </w:rPr>
              <w:t>Sept 2014</w:t>
            </w:r>
          </w:p>
        </w:tc>
      </w:tr>
      <w:tr w:rsidR="00DB3961">
        <w:trPr>
          <w:cantSplit/>
        </w:trPr>
        <w:tc>
          <w:tcPr>
            <w:tcW w:w="2518" w:type="dxa"/>
          </w:tcPr>
          <w:p w:rsidR="00DB3961" w:rsidRDefault="00DB3961">
            <w:pPr>
              <w:rPr>
                <w:rFonts w:ascii="Arial" w:hAnsi="Arial"/>
              </w:rPr>
            </w:pPr>
            <w:r>
              <w:rPr>
                <w:rFonts w:ascii="Arial" w:hAnsi="Arial"/>
                <w:b/>
                <w:lang w:val="en-GB"/>
              </w:rPr>
              <w:t>APPROVED:</w:t>
            </w:r>
          </w:p>
        </w:tc>
        <w:tc>
          <w:tcPr>
            <w:tcW w:w="5330" w:type="dxa"/>
            <w:gridSpan w:val="4"/>
            <w:vMerge w:val="restart"/>
          </w:tcPr>
          <w:p w:rsidR="00807D94" w:rsidRDefault="00807D94" w:rsidP="00B5048F">
            <w:pPr>
              <w:jc w:val="center"/>
              <w:rPr>
                <w:rFonts w:ascii="Arial" w:hAnsi="Arial"/>
                <w:b/>
              </w:rPr>
            </w:pPr>
            <w:r>
              <w:rPr>
                <w:i/>
              </w:rPr>
              <w:t>“Marilyn King”</w:t>
            </w:r>
          </w:p>
          <w:p w:rsidR="00DB3961" w:rsidRDefault="00DB3961" w:rsidP="00B5048F">
            <w:pPr>
              <w:jc w:val="center"/>
              <w:rPr>
                <w:rFonts w:ascii="Arial" w:hAnsi="Arial"/>
                <w:b/>
              </w:rPr>
            </w:pPr>
            <w:r>
              <w:rPr>
                <w:rFonts w:ascii="Arial" w:hAnsi="Arial"/>
                <w:b/>
              </w:rPr>
              <w:t>__________________________________</w:t>
            </w:r>
          </w:p>
          <w:p w:rsidR="00DB3961" w:rsidRPr="00B554E4" w:rsidRDefault="00DB3961" w:rsidP="00B5048F">
            <w:pPr>
              <w:jc w:val="center"/>
              <w:rPr>
                <w:rFonts w:ascii="Arial" w:hAnsi="Arial"/>
                <w:b/>
              </w:rPr>
            </w:pPr>
            <w:r w:rsidRPr="00B554E4">
              <w:rPr>
                <w:rFonts w:ascii="Arial" w:hAnsi="Arial"/>
                <w:b/>
              </w:rPr>
              <w:t>CHAIR</w:t>
            </w:r>
            <w:r w:rsidR="00807D94">
              <w:rPr>
                <w:rFonts w:ascii="Arial" w:hAnsi="Arial"/>
                <w:b/>
              </w:rPr>
              <w:t>, HEALTH PROGRAMS</w:t>
            </w:r>
          </w:p>
          <w:p w:rsidR="00DB3961" w:rsidRDefault="00DB3961" w:rsidP="00DB3CE0">
            <w:pPr>
              <w:rPr>
                <w:rFonts w:ascii="Arial" w:hAnsi="Arial"/>
              </w:rPr>
            </w:pPr>
          </w:p>
        </w:tc>
        <w:tc>
          <w:tcPr>
            <w:tcW w:w="1710" w:type="dxa"/>
            <w:vMerge w:val="restart"/>
          </w:tcPr>
          <w:p w:rsidR="00807D94" w:rsidRDefault="00807D94" w:rsidP="00B5048F">
            <w:pPr>
              <w:jc w:val="center"/>
              <w:rPr>
                <w:rFonts w:ascii="Arial" w:hAnsi="Arial"/>
                <w:b/>
                <w:lang w:val="en-GB"/>
              </w:rPr>
            </w:pPr>
            <w:r>
              <w:rPr>
                <w:i/>
              </w:rPr>
              <w:t>Aug. 2015</w:t>
            </w:r>
          </w:p>
          <w:p w:rsidR="00DB3961" w:rsidRPr="00DB3961" w:rsidRDefault="00DB3961" w:rsidP="00B5048F">
            <w:pPr>
              <w:jc w:val="center"/>
              <w:rPr>
                <w:rFonts w:ascii="Arial" w:hAnsi="Arial"/>
                <w:b/>
                <w:lang w:val="en-GB"/>
              </w:rPr>
            </w:pPr>
            <w:r w:rsidRPr="00DB3961">
              <w:rPr>
                <w:rFonts w:ascii="Arial" w:hAnsi="Arial"/>
                <w:b/>
                <w:lang w:val="en-GB"/>
              </w:rPr>
              <w:t>__________</w:t>
            </w:r>
          </w:p>
          <w:p w:rsidR="00DB3961" w:rsidRDefault="00DB3961" w:rsidP="00B5048F">
            <w:pPr>
              <w:jc w:val="center"/>
              <w:rPr>
                <w:rFonts w:ascii="Arial" w:hAnsi="Arial"/>
              </w:rPr>
            </w:pPr>
            <w:r>
              <w:rPr>
                <w:rFonts w:ascii="Arial" w:hAnsi="Arial"/>
                <w:b/>
                <w:lang w:val="en-GB"/>
              </w:rPr>
              <w:t>DATE</w:t>
            </w:r>
          </w:p>
        </w:tc>
      </w:tr>
      <w:tr w:rsidR="00DB3961" w:rsidTr="00B5048F">
        <w:trPr>
          <w:cantSplit/>
        </w:trPr>
        <w:tc>
          <w:tcPr>
            <w:tcW w:w="2518" w:type="dxa"/>
          </w:tcPr>
          <w:p w:rsidR="00DB3961" w:rsidRDefault="00DB3961">
            <w:pPr>
              <w:rPr>
                <w:rFonts w:ascii="Arial" w:hAnsi="Arial"/>
                <w:b/>
                <w:lang w:val="en-GB"/>
              </w:rPr>
            </w:pPr>
          </w:p>
        </w:tc>
        <w:tc>
          <w:tcPr>
            <w:tcW w:w="5330" w:type="dxa"/>
            <w:gridSpan w:val="4"/>
            <w:vMerge/>
          </w:tcPr>
          <w:p w:rsidR="00DB3961" w:rsidRDefault="00DB3961">
            <w:pPr>
              <w:rPr>
                <w:rFonts w:ascii="Arial" w:hAnsi="Arial"/>
              </w:rPr>
            </w:pPr>
          </w:p>
        </w:tc>
        <w:tc>
          <w:tcPr>
            <w:tcW w:w="1710" w:type="dxa"/>
            <w:vMerge/>
          </w:tcPr>
          <w:p w:rsidR="00DB3961" w:rsidRDefault="00DB3961" w:rsidP="00B5048F">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FC55B2">
            <w:pPr>
              <w:rPr>
                <w:rFonts w:ascii="Arial" w:hAnsi="Arial"/>
              </w:rPr>
            </w:pPr>
            <w:r>
              <w:rPr>
                <w:rFonts w:ascii="Arial" w:hAnsi="Arial"/>
              </w:rPr>
              <w:t>6</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6070F0">
            <w:pPr>
              <w:rPr>
                <w:rFonts w:ascii="Arial" w:hAnsi="Arial"/>
              </w:rPr>
            </w:pPr>
            <w:r w:rsidRPr="006070F0">
              <w:rPr>
                <w:rFonts w:ascii="Arial" w:hAnsi="Arial"/>
                <w:lang w:val="en-CA"/>
              </w:rPr>
              <w:t>CHMI 2220, NURS 2144, NURS 2057, NURS 2107</w:t>
            </w:r>
          </w:p>
        </w:tc>
      </w:tr>
      <w:tr w:rsidR="00D1300B">
        <w:trPr>
          <w:cantSplit/>
        </w:trPr>
        <w:tc>
          <w:tcPr>
            <w:tcW w:w="2518" w:type="dxa"/>
          </w:tcPr>
          <w:p w:rsidR="00D1300B" w:rsidRPr="00DB3961" w:rsidRDefault="00D1300B">
            <w:pPr>
              <w:rPr>
                <w:rFonts w:ascii="Arial" w:hAnsi="Arial"/>
                <w:b/>
                <w:lang w:val="en-GB"/>
              </w:rPr>
            </w:pPr>
            <w:r>
              <w:rPr>
                <w:rFonts w:ascii="Arial" w:hAnsi="Arial"/>
                <w:b/>
                <w:lang w:val="en-GB"/>
              </w:rPr>
              <w:t>HOURS/WEEK:</w:t>
            </w:r>
          </w:p>
        </w:tc>
        <w:tc>
          <w:tcPr>
            <w:tcW w:w="7040" w:type="dxa"/>
            <w:gridSpan w:val="5"/>
          </w:tcPr>
          <w:p w:rsidR="00D1300B" w:rsidRDefault="00FC55B2">
            <w:pPr>
              <w:rPr>
                <w:rFonts w:ascii="Arial" w:hAnsi="Arial"/>
              </w:rPr>
            </w:pPr>
            <w:r>
              <w:rPr>
                <w:rFonts w:ascii="Arial" w:hAnsi="Arial"/>
              </w:rPr>
              <w:t>3</w:t>
            </w:r>
          </w:p>
        </w:tc>
      </w:tr>
      <w:tr w:rsidR="00D1300B">
        <w:trPr>
          <w:cantSplit/>
        </w:trPr>
        <w:tc>
          <w:tcPr>
            <w:tcW w:w="9558" w:type="dxa"/>
            <w:gridSpan w:val="6"/>
          </w:tcPr>
          <w:p w:rsidR="00B7023B" w:rsidRPr="00B7023B" w:rsidRDefault="00B7023B" w:rsidP="00B7023B">
            <w:pPr>
              <w:rPr>
                <w:lang w:val="en-GB"/>
              </w:rPr>
            </w:pPr>
          </w:p>
          <w:p w:rsidR="00D1300B" w:rsidRDefault="00D1300B">
            <w:pPr>
              <w:pStyle w:val="Heading2"/>
              <w:tabs>
                <w:tab w:val="center" w:pos="4560"/>
              </w:tabs>
              <w:rPr>
                <w:rFonts w:ascii="Arial" w:hAnsi="Arial"/>
              </w:rPr>
            </w:pPr>
            <w:r>
              <w:rPr>
                <w:rFonts w:ascii="Arial" w:hAnsi="Arial"/>
              </w:rPr>
              <w:t>Copyright ©</w:t>
            </w:r>
            <w:r w:rsidR="00FC55B2">
              <w:rPr>
                <w:rFonts w:ascii="Arial" w:hAnsi="Arial"/>
              </w:rPr>
              <w:t>2015</w:t>
            </w:r>
            <w:r w:rsidR="00F23D9D">
              <w:rPr>
                <w:rFonts w:ascii="Arial" w:hAnsi="Arial"/>
              </w:rPr>
              <w:fldChar w:fldCharType="begin">
                <w:ffData>
                  <w:name w:val="Text10"/>
                  <w:enabled/>
                  <w:calcOnExit w:val="0"/>
                  <w:textInput/>
                </w:ffData>
              </w:fldChar>
            </w:r>
            <w:bookmarkStart w:id="0" w:name="Text10"/>
            <w:r w:rsidR="00F23D9D">
              <w:rPr>
                <w:rFonts w:ascii="Arial" w:hAnsi="Arial"/>
              </w:rPr>
              <w:instrText xml:space="preserve"> FORMTEXT </w:instrText>
            </w:r>
            <w:r w:rsidR="00F23D9D">
              <w:rPr>
                <w:rFonts w:ascii="Arial" w:hAnsi="Arial"/>
              </w:rPr>
            </w:r>
            <w:r w:rsidR="00F23D9D">
              <w:rPr>
                <w:rFonts w:ascii="Arial" w:hAnsi="Arial"/>
              </w:rPr>
              <w:fldChar w:fldCharType="end"/>
            </w:r>
            <w:bookmarkEnd w:id="0"/>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9558" w:type="dxa"/>
            <w:gridSpan w:val="6"/>
          </w:tcPr>
          <w:p w:rsidR="00D1300B" w:rsidRDefault="00D1300B" w:rsidP="00FC55B2">
            <w:pPr>
              <w:pStyle w:val="Heading2"/>
              <w:tabs>
                <w:tab w:val="center" w:pos="4560"/>
              </w:tabs>
              <w:rPr>
                <w:rFonts w:ascii="Arial" w:hAnsi="Arial"/>
                <w:b w:val="0"/>
              </w:rPr>
            </w:pPr>
            <w:r>
              <w:rPr>
                <w:rFonts w:ascii="Arial" w:hAnsi="Arial"/>
                <w:b w:val="0"/>
                <w:i/>
              </w:rPr>
              <w:t>For additional information, please conta</w:t>
            </w:r>
            <w:r w:rsidR="000B6E52">
              <w:rPr>
                <w:rFonts w:ascii="Arial" w:hAnsi="Arial"/>
                <w:b w:val="0"/>
                <w:i/>
              </w:rPr>
              <w:t>ct</w:t>
            </w:r>
            <w:r w:rsidR="008D6093">
              <w:rPr>
                <w:rFonts w:ascii="Arial" w:hAnsi="Arial"/>
                <w:b w:val="0"/>
                <w:i/>
              </w:rPr>
              <w:t xml:space="preserve"> </w:t>
            </w:r>
            <w:r w:rsidR="00FC55B2">
              <w:rPr>
                <w:rFonts w:ascii="Arial" w:hAnsi="Arial"/>
              </w:rPr>
              <w:t>Marilyn King</w:t>
            </w:r>
            <w:r w:rsidR="003D0B70">
              <w:rPr>
                <w:rFonts w:ascii="Arial" w:hAnsi="Arial"/>
                <w:b w:val="0"/>
                <w:i/>
              </w:rPr>
              <w:t>, Chair</w:t>
            </w:r>
          </w:p>
        </w:tc>
      </w:tr>
      <w:tr w:rsidR="00D1300B">
        <w:trPr>
          <w:cantSplit/>
        </w:trPr>
        <w:tc>
          <w:tcPr>
            <w:tcW w:w="9558" w:type="dxa"/>
            <w:gridSpan w:val="6"/>
          </w:tcPr>
          <w:p w:rsidR="00D1300B" w:rsidRPr="00FC55B2" w:rsidRDefault="00D1300B" w:rsidP="00FC55B2">
            <w:pPr>
              <w:tabs>
                <w:tab w:val="center" w:pos="4560"/>
              </w:tabs>
              <w:jc w:val="center"/>
              <w:rPr>
                <w:rFonts w:ascii="Arial" w:hAnsi="Arial"/>
                <w:i/>
                <w:lang w:val="en-GB"/>
              </w:rPr>
            </w:pPr>
            <w:r>
              <w:rPr>
                <w:rFonts w:ascii="Arial" w:hAnsi="Arial"/>
                <w:i/>
                <w:lang w:val="en-GB"/>
              </w:rPr>
              <w:t xml:space="preserve">School of </w:t>
            </w:r>
            <w:r w:rsidR="00FC55B2">
              <w:rPr>
                <w:rFonts w:ascii="Arial" w:hAnsi="Arial"/>
                <w:i/>
              </w:rPr>
              <w:t>Health Wellness and Continuing Education</w:t>
            </w:r>
          </w:p>
        </w:tc>
      </w:tr>
      <w:tr w:rsidR="00D1300B">
        <w:trPr>
          <w:cantSplit/>
        </w:trPr>
        <w:tc>
          <w:tcPr>
            <w:tcW w:w="955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FC55B2">
              <w:rPr>
                <w:rFonts w:ascii="Arial" w:hAnsi="Arial"/>
                <w:i/>
                <w:lang w:val="en-GB"/>
              </w:rPr>
              <w:t>2689</w:t>
            </w:r>
          </w:p>
          <w:p w:rsidR="00983D18" w:rsidRDefault="00983D18">
            <w:pPr>
              <w:tabs>
                <w:tab w:val="center" w:pos="4560"/>
              </w:tabs>
              <w:jc w:val="center"/>
              <w:rPr>
                <w:rFonts w:ascii="Arial" w:hAnsi="Arial"/>
                <w:i/>
                <w:lang w:val="en-GB"/>
              </w:rPr>
            </w:pPr>
          </w:p>
          <w:p w:rsidR="00983D18" w:rsidRDefault="00983D18">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FC55B2" w:rsidRDefault="006070F0">
            <w:pPr>
              <w:rPr>
                <w:rFonts w:ascii="Arial" w:hAnsi="Arial"/>
                <w:lang w:val="en-GB"/>
              </w:rPr>
            </w:pPr>
            <w:r w:rsidRPr="006070F0">
              <w:rPr>
                <w:rFonts w:ascii="Arial" w:hAnsi="Arial"/>
                <w:lang w:val="en-CA"/>
              </w:rPr>
              <w:t>This course focuses on concepts, principles, frameworks and standards of practice relevant to the community health nursing context in Canada. Opportunities are provided to engage in community health assessment and program planning with emphasis on health promotion. Learners are required to integrate new and prior learning.</w:t>
            </w:r>
          </w:p>
        </w:tc>
      </w:tr>
    </w:tbl>
    <w:p w:rsidR="00D1300B" w:rsidRDefault="00D1300B">
      <w:pPr>
        <w:rPr>
          <w:rFonts w:ascii="Arial" w:hAnsi="Arial"/>
        </w:rPr>
      </w:pPr>
    </w:p>
    <w:p w:rsidR="00807D94" w:rsidRDefault="00807D94">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9745AA" w:rsidRPr="009745AA" w:rsidRDefault="009745AA">
            <w:pPr>
              <w:rPr>
                <w:rFonts w:ascii="Arial" w:hAnsi="Arial"/>
                <w:b/>
              </w:rPr>
            </w:pPr>
            <w:r>
              <w:rPr>
                <w:rFonts w:ascii="Arial" w:hAnsi="Arial"/>
                <w:b/>
              </w:rPr>
              <w:t>Ends In View:</w:t>
            </w:r>
          </w:p>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972AA" w:rsidRDefault="0009450C">
            <w:pPr>
              <w:rPr>
                <w:rFonts w:ascii="Arial" w:hAnsi="Arial"/>
              </w:rPr>
            </w:pPr>
            <w:r>
              <w:rPr>
                <w:rFonts w:ascii="Arial" w:hAnsi="Arial"/>
              </w:rPr>
              <w:t>d</w:t>
            </w:r>
            <w:r w:rsidR="00FC55B2" w:rsidRPr="00FC55B2">
              <w:rPr>
                <w:rFonts w:ascii="Arial" w:hAnsi="Arial"/>
              </w:rPr>
              <w:t>escribe basic principles, concepts, theoretical frameworks informing community health nursing</w:t>
            </w:r>
            <w:r>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1300B" w:rsidRDefault="0009450C">
            <w:pPr>
              <w:rPr>
                <w:rFonts w:ascii="Arial" w:hAnsi="Arial"/>
              </w:rPr>
            </w:pPr>
            <w:proofErr w:type="gramStart"/>
            <w:r>
              <w:rPr>
                <w:rFonts w:ascii="Arial" w:hAnsi="Arial"/>
              </w:rPr>
              <w:t>d</w:t>
            </w:r>
            <w:r w:rsidR="00FC55B2" w:rsidRPr="00FC55B2">
              <w:rPr>
                <w:rFonts w:ascii="Arial" w:hAnsi="Arial"/>
              </w:rPr>
              <w:t>elineate</w:t>
            </w:r>
            <w:proofErr w:type="gramEnd"/>
            <w:r w:rsidR="00FC55B2" w:rsidRPr="00FC55B2">
              <w:rPr>
                <w:rFonts w:ascii="Arial" w:hAnsi="Arial"/>
              </w:rPr>
              <w:t xml:space="preserve"> the diversity of roles and functions of community health nurses.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1300B" w:rsidRDefault="00D972AA">
            <w:pPr>
              <w:rPr>
                <w:rFonts w:ascii="Arial" w:hAnsi="Arial"/>
              </w:rPr>
            </w:pPr>
            <w:r w:rsidRPr="00D972AA">
              <w:rPr>
                <w:rFonts w:ascii="Arial" w:hAnsi="Arial"/>
              </w:rPr>
              <w:t>Interpret key epidemiological concepts and common epidemiological measurements</w:t>
            </w:r>
            <w:r w:rsidR="0009450C">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D1300B" w:rsidRPr="00B554E4" w:rsidRDefault="0009450C">
            <w:pPr>
              <w:rPr>
                <w:rFonts w:ascii="Arial" w:hAnsi="Arial"/>
              </w:rPr>
            </w:pPr>
            <w:r>
              <w:rPr>
                <w:rFonts w:ascii="Arial" w:hAnsi="Arial"/>
              </w:rPr>
              <w:t>c</w:t>
            </w:r>
            <w:r w:rsidR="00D972AA" w:rsidRPr="00D972AA">
              <w:rPr>
                <w:rFonts w:ascii="Arial" w:hAnsi="Arial"/>
              </w:rPr>
              <w:t>onduct a community health assessment on an assigned community to identify community health needs for an aggregate; planning appropriate health promotion activities to address priority community health needs</w:t>
            </w:r>
            <w:r>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D1300B" w:rsidRPr="0045649C" w:rsidRDefault="0009450C">
            <w:pPr>
              <w:rPr>
                <w:rFonts w:ascii="Arial" w:hAnsi="Arial"/>
              </w:rPr>
            </w:pPr>
            <w:r>
              <w:rPr>
                <w:rFonts w:ascii="Arial" w:hAnsi="Arial"/>
              </w:rPr>
              <w:t>d</w:t>
            </w:r>
            <w:r w:rsidR="00D972AA" w:rsidRPr="00D972AA">
              <w:rPr>
                <w:rFonts w:ascii="Arial" w:hAnsi="Arial"/>
              </w:rPr>
              <w:t>escribe the health program planning process and its application to nursing in the community</w:t>
            </w:r>
            <w:r>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8226" w:type="dxa"/>
          </w:tcPr>
          <w:p w:rsidR="00D972AA" w:rsidRPr="00D972AA" w:rsidRDefault="0009450C">
            <w:pPr>
              <w:rPr>
                <w:rFonts w:ascii="Arial" w:hAnsi="Arial"/>
              </w:rPr>
            </w:pPr>
            <w:r>
              <w:rPr>
                <w:rFonts w:ascii="Arial" w:hAnsi="Arial"/>
              </w:rPr>
              <w:t>s</w:t>
            </w:r>
            <w:r w:rsidR="00D972AA" w:rsidRPr="00D972AA">
              <w:rPr>
                <w:rFonts w:ascii="Arial" w:hAnsi="Arial"/>
              </w:rPr>
              <w:t>ummarize models, theories and frameworks of health promotion and community change</w:t>
            </w:r>
            <w:r>
              <w:rPr>
                <w:rFonts w:ascii="Arial" w:hAnsi="Arial"/>
              </w:rPr>
              <w:t>;</w:t>
            </w:r>
          </w:p>
        </w:tc>
      </w:tr>
      <w:tr w:rsidR="00D1300B">
        <w:tc>
          <w:tcPr>
            <w:tcW w:w="675" w:type="dxa"/>
          </w:tcPr>
          <w:p w:rsidR="00D1300B" w:rsidRDefault="00D1300B">
            <w:pPr>
              <w:rPr>
                <w:rFonts w:ascii="Arial" w:hAnsi="Arial"/>
              </w:rPr>
            </w:pPr>
          </w:p>
        </w:tc>
        <w:tc>
          <w:tcPr>
            <w:tcW w:w="567" w:type="dxa"/>
          </w:tcPr>
          <w:p w:rsidR="00D972AA" w:rsidRDefault="00D972AA">
            <w:pPr>
              <w:rPr>
                <w:rFonts w:ascii="Arial" w:hAnsi="Arial"/>
              </w:rPr>
            </w:pPr>
            <w:r>
              <w:rPr>
                <w:rFonts w:ascii="Arial" w:hAnsi="Arial"/>
              </w:rPr>
              <w:t>7.</w:t>
            </w:r>
          </w:p>
          <w:p w:rsidR="00D972AA" w:rsidRDefault="00D972AA">
            <w:pPr>
              <w:rPr>
                <w:rFonts w:ascii="Arial" w:hAnsi="Arial"/>
              </w:rPr>
            </w:pPr>
          </w:p>
          <w:p w:rsidR="00D972AA" w:rsidRDefault="00D972AA">
            <w:pPr>
              <w:rPr>
                <w:rFonts w:ascii="Arial" w:hAnsi="Arial"/>
              </w:rPr>
            </w:pPr>
          </w:p>
          <w:p w:rsidR="00D972AA" w:rsidRDefault="00D972AA">
            <w:pPr>
              <w:rPr>
                <w:rFonts w:ascii="Arial" w:hAnsi="Arial"/>
              </w:rPr>
            </w:pPr>
            <w:r>
              <w:rPr>
                <w:rFonts w:ascii="Arial" w:hAnsi="Arial"/>
              </w:rPr>
              <w:t>8.</w:t>
            </w:r>
          </w:p>
          <w:p w:rsidR="00D972AA" w:rsidRDefault="00D972AA">
            <w:pPr>
              <w:rPr>
                <w:rFonts w:ascii="Arial" w:hAnsi="Arial"/>
              </w:rPr>
            </w:pPr>
          </w:p>
          <w:p w:rsidR="00D972AA" w:rsidRDefault="00D972AA">
            <w:pPr>
              <w:rPr>
                <w:rFonts w:ascii="Arial" w:hAnsi="Arial"/>
              </w:rPr>
            </w:pPr>
            <w:r>
              <w:rPr>
                <w:rFonts w:ascii="Arial" w:hAnsi="Arial"/>
              </w:rPr>
              <w:t>9.</w:t>
            </w:r>
          </w:p>
          <w:p w:rsidR="00D972AA" w:rsidRDefault="00D972AA">
            <w:pPr>
              <w:rPr>
                <w:rFonts w:ascii="Arial" w:hAnsi="Arial"/>
              </w:rPr>
            </w:pPr>
          </w:p>
          <w:p w:rsidR="00D972AA" w:rsidRDefault="00D972AA">
            <w:pPr>
              <w:rPr>
                <w:rFonts w:ascii="Arial" w:hAnsi="Arial"/>
              </w:rPr>
            </w:pPr>
            <w:r>
              <w:rPr>
                <w:rFonts w:ascii="Arial" w:hAnsi="Arial"/>
              </w:rPr>
              <w:t>10.</w:t>
            </w:r>
          </w:p>
        </w:tc>
        <w:tc>
          <w:tcPr>
            <w:tcW w:w="8226" w:type="dxa"/>
          </w:tcPr>
          <w:p w:rsidR="00D972AA" w:rsidRDefault="0009450C">
            <w:pPr>
              <w:rPr>
                <w:rFonts w:ascii="Arial" w:hAnsi="Arial"/>
              </w:rPr>
            </w:pPr>
            <w:r>
              <w:rPr>
                <w:rFonts w:ascii="Arial" w:hAnsi="Arial"/>
              </w:rPr>
              <w:t>d</w:t>
            </w:r>
            <w:r w:rsidR="00D972AA" w:rsidRPr="00D972AA">
              <w:rPr>
                <w:rFonts w:ascii="Arial" w:hAnsi="Arial"/>
              </w:rPr>
              <w:t>emonstrate knowledge of strategies for prevention, health protection and health promotion when working with individuals, families, gro</w:t>
            </w:r>
            <w:r>
              <w:rPr>
                <w:rFonts w:ascii="Arial" w:hAnsi="Arial"/>
              </w:rPr>
              <w:t>ups, aggregates and communities;</w:t>
            </w:r>
          </w:p>
          <w:p w:rsidR="00D972AA" w:rsidRDefault="0009450C">
            <w:pPr>
              <w:rPr>
                <w:rFonts w:ascii="Arial" w:hAnsi="Arial"/>
              </w:rPr>
            </w:pPr>
            <w:r>
              <w:rPr>
                <w:rFonts w:ascii="Arial" w:hAnsi="Arial"/>
              </w:rPr>
              <w:t>d</w:t>
            </w:r>
            <w:r w:rsidR="00D972AA" w:rsidRPr="00D972AA">
              <w:rPr>
                <w:rFonts w:ascii="Arial" w:hAnsi="Arial"/>
              </w:rPr>
              <w:t>emonstrate knowledge of environmental health, international health and global health issues as they ap</w:t>
            </w:r>
            <w:r>
              <w:rPr>
                <w:rFonts w:ascii="Arial" w:hAnsi="Arial"/>
              </w:rPr>
              <w:t>ply to community health nursing;</w:t>
            </w:r>
          </w:p>
          <w:p w:rsidR="00D972AA" w:rsidRDefault="0009450C">
            <w:pPr>
              <w:rPr>
                <w:rFonts w:ascii="Arial" w:hAnsi="Arial"/>
              </w:rPr>
            </w:pPr>
            <w:r>
              <w:rPr>
                <w:rFonts w:ascii="Arial" w:hAnsi="Arial"/>
              </w:rPr>
              <w:t>d</w:t>
            </w:r>
            <w:r w:rsidR="00D972AA" w:rsidRPr="00D972AA">
              <w:rPr>
                <w:rFonts w:ascii="Arial" w:hAnsi="Arial"/>
              </w:rPr>
              <w:t>emonstrate knowledge and strategies re</w:t>
            </w:r>
            <w:r>
              <w:rPr>
                <w:rFonts w:ascii="Arial" w:hAnsi="Arial"/>
              </w:rPr>
              <w:t>quired to work as a team member;</w:t>
            </w:r>
          </w:p>
          <w:p w:rsidR="00D972AA" w:rsidRDefault="0009450C">
            <w:pPr>
              <w:rPr>
                <w:rFonts w:ascii="Arial" w:hAnsi="Arial"/>
              </w:rPr>
            </w:pPr>
            <w:proofErr w:type="gramStart"/>
            <w:r>
              <w:rPr>
                <w:rFonts w:ascii="Arial" w:hAnsi="Arial"/>
              </w:rPr>
              <w:t>p</w:t>
            </w:r>
            <w:r w:rsidR="00D972AA" w:rsidRPr="00D972AA">
              <w:rPr>
                <w:rFonts w:ascii="Arial" w:hAnsi="Arial"/>
              </w:rPr>
              <w:t>repare</w:t>
            </w:r>
            <w:proofErr w:type="gramEnd"/>
            <w:r w:rsidR="00D972AA" w:rsidRPr="00D972AA">
              <w:rPr>
                <w:rFonts w:ascii="Arial" w:hAnsi="Arial"/>
              </w:rPr>
              <w:t xml:space="preserve"> a health promotion grant application to address a health need of an aggregate based on the conducted community health assessment.</w:t>
            </w:r>
          </w:p>
        </w:tc>
      </w:tr>
    </w:tbl>
    <w:p w:rsidR="00F134FF" w:rsidRDefault="009745AA">
      <w:pPr>
        <w:rPr>
          <w:rFonts w:ascii="Arial" w:hAnsi="Arial"/>
        </w:rPr>
      </w:pPr>
      <w:r>
        <w:rPr>
          <w:rFonts w:ascii="Arial" w:hAnsi="Arial"/>
        </w:rPr>
        <w:tab/>
      </w:r>
    </w:p>
    <w:p w:rsidR="00983D18" w:rsidRDefault="009745AA" w:rsidP="00F134FF">
      <w:pPr>
        <w:ind w:firstLine="720"/>
        <w:rPr>
          <w:rFonts w:ascii="Arial" w:hAnsi="Arial"/>
          <w:b/>
        </w:rPr>
      </w:pPr>
      <w:r>
        <w:rPr>
          <w:rFonts w:ascii="Arial" w:hAnsi="Arial"/>
          <w:b/>
        </w:rPr>
        <w:t>Process:</w:t>
      </w:r>
    </w:p>
    <w:p w:rsidR="009745AA" w:rsidRDefault="009745AA" w:rsidP="009745AA">
      <w:pPr>
        <w:ind w:left="720"/>
        <w:rPr>
          <w:rFonts w:ascii="Arial" w:hAnsi="Arial"/>
        </w:rPr>
      </w:pPr>
      <w:r w:rsidRPr="009745AA">
        <w:rPr>
          <w:rFonts w:ascii="Arial" w:hAnsi="Arial"/>
        </w:rPr>
        <w:t xml:space="preserve">Active co-operative learning is the philosophical approach in this course. Participants will develop a sense of community health nursing practice and develop social and political awareness in a variety of community contexts by engaging in a variety of learning experiences such as: discussion, debate, case study analysis, health communication development, class presentation, </w:t>
      </w:r>
      <w:r w:rsidRPr="009745AA">
        <w:rPr>
          <w:rFonts w:ascii="Arial" w:hAnsi="Arial"/>
        </w:rPr>
        <w:lastRenderedPageBreak/>
        <w:t>community health assessment, health promotion grant proposal preparation, and critical reflection.</w:t>
      </w:r>
    </w:p>
    <w:p w:rsidR="009745AA" w:rsidRPr="009745AA" w:rsidRDefault="009745AA" w:rsidP="009745AA">
      <w:pPr>
        <w:ind w:left="720"/>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p w:rsidR="000277A1" w:rsidRDefault="000277A1">
            <w:pPr>
              <w:rPr>
                <w:rFonts w:ascii="Arial" w:hAnsi="Arial"/>
              </w:rPr>
            </w:pPr>
            <w:r w:rsidRPr="000277A1">
              <w:rPr>
                <w:rFonts w:ascii="Arial" w:hAnsi="Arial"/>
              </w:rPr>
              <w:t>The course content is organized around learning activities that reflect the following topics:</w:t>
            </w:r>
          </w:p>
          <w:p w:rsidR="00807D94" w:rsidRDefault="00807D9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1300B" w:rsidRDefault="000277A1">
            <w:pPr>
              <w:rPr>
                <w:rFonts w:ascii="Arial" w:hAnsi="Arial"/>
              </w:rPr>
            </w:pPr>
            <w:r w:rsidRPr="000277A1">
              <w:rPr>
                <w:rFonts w:ascii="Arial" w:hAnsi="Arial"/>
              </w:rPr>
              <w:t>Key concepts of community health nursing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1300B" w:rsidRDefault="000277A1">
            <w:pPr>
              <w:rPr>
                <w:rFonts w:ascii="Arial" w:hAnsi="Arial"/>
              </w:rPr>
            </w:pPr>
            <w:r w:rsidRPr="000277A1">
              <w:rPr>
                <w:rFonts w:ascii="Arial" w:hAnsi="Arial"/>
              </w:rPr>
              <w:t>Historical evolution of community health nursing in Canada</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1300B" w:rsidRDefault="000277A1">
            <w:pPr>
              <w:rPr>
                <w:rFonts w:ascii="Arial" w:hAnsi="Arial"/>
              </w:rPr>
            </w:pPr>
            <w:r w:rsidRPr="000277A1">
              <w:rPr>
                <w:rFonts w:ascii="Arial" w:hAnsi="Arial"/>
              </w:rPr>
              <w:t>Canadian Community Health Nursing Standards of Practice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D1300B" w:rsidRDefault="000277A1">
            <w:pPr>
              <w:rPr>
                <w:rFonts w:ascii="Arial" w:hAnsi="Arial"/>
              </w:rPr>
            </w:pPr>
            <w:r>
              <w:rPr>
                <w:rFonts w:ascii="Arial" w:hAnsi="Arial"/>
              </w:rPr>
              <w:t>Primary health care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D1300B" w:rsidRDefault="000277A1">
            <w:pPr>
              <w:rPr>
                <w:rFonts w:ascii="Arial" w:hAnsi="Arial"/>
              </w:rPr>
            </w:pPr>
            <w:r>
              <w:rPr>
                <w:rFonts w:ascii="Arial" w:hAnsi="Arial"/>
              </w:rPr>
              <w:t>Determinants of health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p w:rsidR="000277A1" w:rsidRDefault="000277A1">
            <w:pPr>
              <w:rPr>
                <w:rFonts w:ascii="Arial" w:hAnsi="Arial"/>
              </w:rPr>
            </w:pPr>
            <w:r>
              <w:rPr>
                <w:rFonts w:ascii="Arial" w:hAnsi="Arial"/>
              </w:rPr>
              <w:t>7.</w:t>
            </w:r>
          </w:p>
          <w:p w:rsidR="000277A1" w:rsidRDefault="000277A1">
            <w:pPr>
              <w:rPr>
                <w:rFonts w:ascii="Arial" w:hAnsi="Arial"/>
              </w:rPr>
            </w:pPr>
            <w:r>
              <w:rPr>
                <w:rFonts w:ascii="Arial" w:hAnsi="Arial"/>
              </w:rPr>
              <w:t>8.</w:t>
            </w:r>
          </w:p>
          <w:p w:rsidR="000277A1" w:rsidRDefault="000277A1">
            <w:pPr>
              <w:rPr>
                <w:rFonts w:ascii="Arial" w:hAnsi="Arial"/>
              </w:rPr>
            </w:pPr>
            <w:r>
              <w:rPr>
                <w:rFonts w:ascii="Arial" w:hAnsi="Arial"/>
              </w:rPr>
              <w:t>9.</w:t>
            </w:r>
          </w:p>
          <w:p w:rsidR="000277A1" w:rsidRDefault="000277A1">
            <w:pPr>
              <w:rPr>
                <w:rFonts w:ascii="Arial" w:hAnsi="Arial"/>
              </w:rPr>
            </w:pPr>
            <w:r>
              <w:rPr>
                <w:rFonts w:ascii="Arial" w:hAnsi="Arial"/>
              </w:rPr>
              <w:t>10.</w:t>
            </w:r>
          </w:p>
          <w:p w:rsidR="000277A1" w:rsidRDefault="000277A1">
            <w:pPr>
              <w:rPr>
                <w:rFonts w:ascii="Arial" w:hAnsi="Arial"/>
              </w:rPr>
            </w:pPr>
            <w:r>
              <w:rPr>
                <w:rFonts w:ascii="Arial" w:hAnsi="Arial"/>
              </w:rPr>
              <w:t>11.</w:t>
            </w:r>
          </w:p>
          <w:p w:rsidR="000277A1" w:rsidRDefault="000277A1">
            <w:pPr>
              <w:rPr>
                <w:rFonts w:ascii="Arial" w:hAnsi="Arial"/>
              </w:rPr>
            </w:pPr>
            <w:r>
              <w:rPr>
                <w:rFonts w:ascii="Arial" w:hAnsi="Arial"/>
              </w:rPr>
              <w:t>12.</w:t>
            </w:r>
          </w:p>
          <w:p w:rsidR="000277A1" w:rsidRDefault="000277A1">
            <w:pPr>
              <w:rPr>
                <w:rFonts w:ascii="Arial" w:hAnsi="Arial"/>
              </w:rPr>
            </w:pPr>
            <w:r>
              <w:rPr>
                <w:rFonts w:ascii="Arial" w:hAnsi="Arial"/>
              </w:rPr>
              <w:t>13.</w:t>
            </w:r>
          </w:p>
          <w:p w:rsidR="000277A1" w:rsidRDefault="000277A1">
            <w:pPr>
              <w:rPr>
                <w:rFonts w:ascii="Arial" w:hAnsi="Arial"/>
              </w:rPr>
            </w:pPr>
            <w:r>
              <w:rPr>
                <w:rFonts w:ascii="Arial" w:hAnsi="Arial"/>
              </w:rPr>
              <w:t>14.</w:t>
            </w:r>
          </w:p>
          <w:p w:rsidR="000277A1" w:rsidRDefault="000277A1">
            <w:pPr>
              <w:rPr>
                <w:rFonts w:ascii="Arial" w:hAnsi="Arial"/>
              </w:rPr>
            </w:pPr>
            <w:r>
              <w:rPr>
                <w:rFonts w:ascii="Arial" w:hAnsi="Arial"/>
              </w:rPr>
              <w:t>15.16.</w:t>
            </w:r>
          </w:p>
          <w:p w:rsidR="000277A1" w:rsidRDefault="000277A1">
            <w:pPr>
              <w:rPr>
                <w:rFonts w:ascii="Arial" w:hAnsi="Arial"/>
              </w:rPr>
            </w:pPr>
            <w:r>
              <w:rPr>
                <w:rFonts w:ascii="Arial" w:hAnsi="Arial"/>
              </w:rPr>
              <w:t>17.</w:t>
            </w:r>
          </w:p>
          <w:p w:rsidR="000277A1" w:rsidRDefault="000277A1">
            <w:pPr>
              <w:rPr>
                <w:rFonts w:ascii="Arial" w:hAnsi="Arial"/>
              </w:rPr>
            </w:pPr>
            <w:r>
              <w:rPr>
                <w:rFonts w:ascii="Arial" w:hAnsi="Arial"/>
              </w:rPr>
              <w:t>18.</w:t>
            </w:r>
          </w:p>
        </w:tc>
        <w:tc>
          <w:tcPr>
            <w:tcW w:w="8226" w:type="dxa"/>
          </w:tcPr>
          <w:p w:rsidR="00D1300B" w:rsidRDefault="000277A1">
            <w:pPr>
              <w:rPr>
                <w:rFonts w:ascii="Arial" w:hAnsi="Arial"/>
              </w:rPr>
            </w:pPr>
            <w:r w:rsidRPr="000277A1">
              <w:rPr>
                <w:rFonts w:ascii="Arial" w:hAnsi="Arial"/>
              </w:rPr>
              <w:t>Settings, roles and functions of community health nurses</w:t>
            </w:r>
          </w:p>
          <w:p w:rsidR="000277A1" w:rsidRPr="000277A1" w:rsidRDefault="000277A1" w:rsidP="000277A1">
            <w:pPr>
              <w:rPr>
                <w:rFonts w:ascii="Arial" w:hAnsi="Arial"/>
              </w:rPr>
            </w:pPr>
            <w:r w:rsidRPr="000277A1">
              <w:rPr>
                <w:rFonts w:ascii="Arial" w:hAnsi="Arial"/>
              </w:rPr>
              <w:t>Ethics in community health nursing practice</w:t>
            </w:r>
          </w:p>
          <w:p w:rsidR="000277A1" w:rsidRPr="000277A1" w:rsidRDefault="000277A1" w:rsidP="000277A1">
            <w:pPr>
              <w:rPr>
                <w:rFonts w:ascii="Arial" w:hAnsi="Arial"/>
              </w:rPr>
            </w:pPr>
            <w:r w:rsidRPr="000277A1">
              <w:rPr>
                <w:rFonts w:ascii="Arial" w:hAnsi="Arial"/>
              </w:rPr>
              <w:t xml:space="preserve">Epidemiological applications </w:t>
            </w:r>
          </w:p>
          <w:p w:rsidR="000277A1" w:rsidRPr="000277A1" w:rsidRDefault="000277A1" w:rsidP="000277A1">
            <w:pPr>
              <w:rPr>
                <w:rFonts w:ascii="Arial" w:hAnsi="Arial"/>
              </w:rPr>
            </w:pPr>
            <w:r w:rsidRPr="000277A1">
              <w:rPr>
                <w:rFonts w:ascii="Arial" w:hAnsi="Arial"/>
              </w:rPr>
              <w:t>Community health nursing process</w:t>
            </w:r>
          </w:p>
          <w:p w:rsidR="000277A1" w:rsidRPr="000277A1" w:rsidRDefault="000277A1" w:rsidP="000277A1">
            <w:pPr>
              <w:rPr>
                <w:rFonts w:ascii="Arial" w:hAnsi="Arial"/>
              </w:rPr>
            </w:pPr>
            <w:r w:rsidRPr="000277A1">
              <w:rPr>
                <w:rFonts w:ascii="Arial" w:hAnsi="Arial"/>
              </w:rPr>
              <w:t>Program planning, monitoring and evaluation</w:t>
            </w:r>
          </w:p>
          <w:p w:rsidR="000277A1" w:rsidRPr="000277A1" w:rsidRDefault="00D86C59" w:rsidP="000277A1">
            <w:pPr>
              <w:rPr>
                <w:rFonts w:ascii="Arial" w:hAnsi="Arial"/>
              </w:rPr>
            </w:pPr>
            <w:r>
              <w:rPr>
                <w:rFonts w:ascii="Arial" w:hAnsi="Arial"/>
              </w:rPr>
              <w:t>Models/</w:t>
            </w:r>
            <w:r w:rsidR="000277A1" w:rsidRPr="000277A1">
              <w:rPr>
                <w:rFonts w:ascii="Arial" w:hAnsi="Arial"/>
              </w:rPr>
              <w:t>frameworks of health promotion and theories of community change</w:t>
            </w:r>
          </w:p>
          <w:p w:rsidR="000277A1" w:rsidRPr="000277A1" w:rsidRDefault="000277A1" w:rsidP="000277A1">
            <w:pPr>
              <w:rPr>
                <w:rFonts w:ascii="Arial" w:hAnsi="Arial"/>
              </w:rPr>
            </w:pPr>
            <w:r w:rsidRPr="000277A1">
              <w:rPr>
                <w:rFonts w:ascii="Arial" w:hAnsi="Arial"/>
              </w:rPr>
              <w:t xml:space="preserve">Social marketing, advocacy and community development </w:t>
            </w:r>
          </w:p>
          <w:p w:rsidR="000277A1" w:rsidRPr="000277A1" w:rsidRDefault="000277A1" w:rsidP="000277A1">
            <w:pPr>
              <w:rPr>
                <w:rFonts w:ascii="Arial" w:hAnsi="Arial"/>
              </w:rPr>
            </w:pPr>
            <w:r w:rsidRPr="000277A1">
              <w:rPr>
                <w:rFonts w:ascii="Arial" w:hAnsi="Arial"/>
              </w:rPr>
              <w:t xml:space="preserve">Tools for community health nursing practice </w:t>
            </w:r>
          </w:p>
          <w:p w:rsidR="000277A1" w:rsidRPr="000277A1" w:rsidRDefault="000277A1" w:rsidP="000277A1">
            <w:pPr>
              <w:rPr>
                <w:rFonts w:ascii="Arial" w:hAnsi="Arial"/>
              </w:rPr>
            </w:pPr>
            <w:r w:rsidRPr="000277A1">
              <w:rPr>
                <w:rFonts w:ascii="Arial" w:hAnsi="Arial"/>
              </w:rPr>
              <w:t>Sustaining healthy communities</w:t>
            </w:r>
          </w:p>
          <w:p w:rsidR="000277A1" w:rsidRPr="000277A1" w:rsidRDefault="000277A1" w:rsidP="000277A1">
            <w:pPr>
              <w:rPr>
                <w:rFonts w:ascii="Arial" w:hAnsi="Arial"/>
              </w:rPr>
            </w:pPr>
            <w:r w:rsidRPr="000277A1">
              <w:rPr>
                <w:rFonts w:ascii="Arial" w:hAnsi="Arial"/>
              </w:rPr>
              <w:t xml:space="preserve">Environmental health </w:t>
            </w:r>
          </w:p>
          <w:p w:rsidR="000277A1" w:rsidRPr="000277A1" w:rsidRDefault="000277A1" w:rsidP="000277A1">
            <w:pPr>
              <w:rPr>
                <w:rFonts w:ascii="Arial" w:hAnsi="Arial"/>
              </w:rPr>
            </w:pPr>
            <w:r w:rsidRPr="000277A1">
              <w:rPr>
                <w:rFonts w:ascii="Arial" w:hAnsi="Arial"/>
              </w:rPr>
              <w:t>International/global health</w:t>
            </w:r>
          </w:p>
          <w:p w:rsidR="000277A1" w:rsidRPr="000277A1" w:rsidRDefault="000277A1" w:rsidP="000277A1">
            <w:pPr>
              <w:rPr>
                <w:rFonts w:ascii="Arial" w:hAnsi="Arial"/>
              </w:rPr>
            </w:pPr>
            <w:r>
              <w:rPr>
                <w:rFonts w:ascii="Arial" w:hAnsi="Arial"/>
              </w:rPr>
              <w:t>Communicable and infectious d</w:t>
            </w:r>
            <w:r w:rsidRPr="000277A1">
              <w:rPr>
                <w:rFonts w:ascii="Arial" w:hAnsi="Arial"/>
              </w:rPr>
              <w:t>iseases</w:t>
            </w:r>
          </w:p>
          <w:p w:rsidR="000277A1" w:rsidRDefault="000277A1" w:rsidP="000277A1">
            <w:pPr>
              <w:rPr>
                <w:rFonts w:ascii="Arial" w:hAnsi="Arial"/>
              </w:rPr>
            </w:pPr>
            <w:r w:rsidRPr="000277A1">
              <w:rPr>
                <w:rFonts w:ascii="Arial" w:hAnsi="Arial"/>
              </w:rPr>
              <w:t>Team/group process</w:t>
            </w:r>
          </w:p>
        </w:tc>
      </w:tr>
    </w:tbl>
    <w:p w:rsidR="00983D18" w:rsidRDefault="00983D18">
      <w:pPr>
        <w:rPr>
          <w:rFonts w:ascii="Arial" w:hAnsi="Arial"/>
        </w:rPr>
      </w:pPr>
    </w:p>
    <w:p w:rsidR="00807D94" w:rsidRDefault="00807D94">
      <w:pPr>
        <w:rPr>
          <w:rFonts w:ascii="Arial" w:hAnsi="Arial"/>
        </w:rPr>
      </w:pPr>
    </w:p>
    <w:tbl>
      <w:tblPr>
        <w:tblW w:w="9738" w:type="dxa"/>
        <w:tblLayout w:type="fixed"/>
        <w:tblLook w:val="0000" w:firstRow="0" w:lastRow="0" w:firstColumn="0" w:lastColumn="0" w:noHBand="0" w:noVBand="0"/>
      </w:tblPr>
      <w:tblGrid>
        <w:gridCol w:w="675"/>
        <w:gridCol w:w="4473"/>
        <w:gridCol w:w="4320"/>
        <w:gridCol w:w="270"/>
      </w:tblGrid>
      <w:tr w:rsidR="00D1300B" w:rsidTr="000D5705">
        <w:trPr>
          <w:gridAfter w:val="1"/>
          <w:wAfter w:w="270" w:type="dxa"/>
          <w:cantSplit/>
          <w:trHeight w:val="100"/>
        </w:trPr>
        <w:tc>
          <w:tcPr>
            <w:tcW w:w="675" w:type="dxa"/>
          </w:tcPr>
          <w:p w:rsidR="00D1300B" w:rsidRDefault="00D1300B">
            <w:pPr>
              <w:rPr>
                <w:rFonts w:ascii="Arial" w:hAnsi="Arial"/>
                <w:b/>
              </w:rPr>
            </w:pPr>
            <w:r>
              <w:rPr>
                <w:rFonts w:ascii="Arial" w:hAnsi="Arial"/>
                <w:b/>
              </w:rPr>
              <w:t>IV.</w:t>
            </w:r>
          </w:p>
        </w:tc>
        <w:tc>
          <w:tcPr>
            <w:tcW w:w="8793" w:type="dxa"/>
            <w:gridSpan w:val="2"/>
          </w:tcPr>
          <w:p w:rsidR="00D1300B" w:rsidRDefault="00D1300B">
            <w:pPr>
              <w:rPr>
                <w:rFonts w:ascii="Arial" w:hAnsi="Arial"/>
                <w:b/>
              </w:rPr>
            </w:pPr>
            <w:r>
              <w:rPr>
                <w:rFonts w:ascii="Arial" w:hAnsi="Arial"/>
                <w:b/>
              </w:rPr>
              <w:t>REQUIRED RESOURCES/TEXTS/MATERIALS:</w:t>
            </w:r>
          </w:p>
          <w:p w:rsidR="0086013D" w:rsidRPr="0086013D" w:rsidRDefault="0086013D" w:rsidP="0086013D">
            <w:pPr>
              <w:rPr>
                <w:rFonts w:ascii="Arial" w:hAnsi="Arial"/>
              </w:rPr>
            </w:pPr>
          </w:p>
          <w:p w:rsidR="0086013D" w:rsidRDefault="0086013D" w:rsidP="0086013D">
            <w:pPr>
              <w:pStyle w:val="ListParagraph"/>
              <w:numPr>
                <w:ilvl w:val="0"/>
                <w:numId w:val="14"/>
              </w:numPr>
              <w:rPr>
                <w:rFonts w:ascii="Arial" w:hAnsi="Arial"/>
              </w:rPr>
            </w:pPr>
            <w:r w:rsidRPr="00D86C59">
              <w:rPr>
                <w:rFonts w:ascii="Arial" w:hAnsi="Arial"/>
              </w:rPr>
              <w:t xml:space="preserve">Community Health Nurses of Canada. (2011). </w:t>
            </w:r>
            <w:r w:rsidRPr="00D86C59">
              <w:rPr>
                <w:rFonts w:ascii="Arial" w:hAnsi="Arial"/>
                <w:i/>
              </w:rPr>
              <w:t>Canadian community health nursing: Professional practice model and standards of practice.</w:t>
            </w:r>
            <w:r w:rsidRPr="00D86C59">
              <w:rPr>
                <w:rFonts w:ascii="Arial" w:hAnsi="Arial"/>
              </w:rPr>
              <w:t xml:space="preserve"> Retrieved from: </w:t>
            </w:r>
            <w:hyperlink r:id="rId9" w:history="1">
              <w:r w:rsidR="00D86C59" w:rsidRPr="00D86C59">
                <w:rPr>
                  <w:rStyle w:val="Hyperlink"/>
                  <w:rFonts w:ascii="Arial" w:hAnsi="Arial"/>
                </w:rPr>
                <w:t>https://www.chnc.ca/documents/CHNC-ProfessionalPracticeModel-EN/index.html</w:t>
              </w:r>
            </w:hyperlink>
            <w:r w:rsidRPr="00D86C59">
              <w:rPr>
                <w:rFonts w:ascii="Arial" w:hAnsi="Arial"/>
              </w:rPr>
              <w:t xml:space="preserve"> (link is for a “read-only” copy, hard copies are available in bookstore for purchase)  </w:t>
            </w:r>
          </w:p>
          <w:p w:rsidR="00B7023B" w:rsidRPr="00D86C59" w:rsidRDefault="00B7023B" w:rsidP="00B7023B">
            <w:pPr>
              <w:pStyle w:val="ListParagraph"/>
              <w:rPr>
                <w:rFonts w:ascii="Arial" w:hAnsi="Arial"/>
              </w:rPr>
            </w:pPr>
          </w:p>
          <w:p w:rsidR="0086013D" w:rsidRPr="00D86C59" w:rsidRDefault="0086013D" w:rsidP="0086013D">
            <w:pPr>
              <w:pStyle w:val="ListParagraph"/>
              <w:numPr>
                <w:ilvl w:val="0"/>
                <w:numId w:val="14"/>
              </w:numPr>
              <w:rPr>
                <w:rFonts w:ascii="Arial" w:hAnsi="Arial"/>
              </w:rPr>
            </w:pPr>
            <w:proofErr w:type="spellStart"/>
            <w:r w:rsidRPr="00D86C59">
              <w:rPr>
                <w:rFonts w:ascii="Arial" w:hAnsi="Arial"/>
              </w:rPr>
              <w:t>Stamler</w:t>
            </w:r>
            <w:proofErr w:type="spellEnd"/>
            <w:r w:rsidRPr="00D86C59">
              <w:rPr>
                <w:rFonts w:ascii="Arial" w:hAnsi="Arial"/>
              </w:rPr>
              <w:t xml:space="preserve">, L. &amp; </w:t>
            </w:r>
            <w:proofErr w:type="spellStart"/>
            <w:r w:rsidRPr="00D86C59">
              <w:rPr>
                <w:rFonts w:ascii="Arial" w:hAnsi="Arial"/>
              </w:rPr>
              <w:t>Yiu</w:t>
            </w:r>
            <w:proofErr w:type="spellEnd"/>
            <w:r w:rsidRPr="00D86C59">
              <w:rPr>
                <w:rFonts w:ascii="Arial" w:hAnsi="Arial"/>
              </w:rPr>
              <w:t xml:space="preserve">, L. (2012). </w:t>
            </w:r>
            <w:r w:rsidRPr="00D86C59">
              <w:rPr>
                <w:rFonts w:ascii="Arial" w:hAnsi="Arial"/>
                <w:i/>
              </w:rPr>
              <w:t xml:space="preserve">Community health nursing: A Canadian perspective (3rd </w:t>
            </w:r>
            <w:proofErr w:type="gramStart"/>
            <w:r w:rsidRPr="00D86C59">
              <w:rPr>
                <w:rFonts w:ascii="Arial" w:hAnsi="Arial"/>
                <w:i/>
              </w:rPr>
              <w:t>ed</w:t>
            </w:r>
            <w:proofErr w:type="gramEnd"/>
            <w:r w:rsidRPr="00D86C59">
              <w:rPr>
                <w:rFonts w:ascii="Arial" w:hAnsi="Arial"/>
                <w:i/>
              </w:rPr>
              <w:t>.)</w:t>
            </w:r>
            <w:r w:rsidRPr="00D86C59">
              <w:rPr>
                <w:rFonts w:ascii="Arial" w:hAnsi="Arial"/>
              </w:rPr>
              <w:t xml:space="preserve">.  Toronto, ON: Pearson. </w:t>
            </w:r>
          </w:p>
          <w:p w:rsidR="00B7023B" w:rsidRDefault="00B7023B" w:rsidP="00B7023B">
            <w:pPr>
              <w:pStyle w:val="ListParagraph"/>
              <w:rPr>
                <w:rFonts w:ascii="Arial" w:hAnsi="Arial"/>
              </w:rPr>
            </w:pPr>
          </w:p>
          <w:p w:rsidR="0086013D" w:rsidRPr="00D86C59" w:rsidRDefault="0086013D" w:rsidP="00D86C59">
            <w:pPr>
              <w:pStyle w:val="ListParagraph"/>
              <w:numPr>
                <w:ilvl w:val="0"/>
                <w:numId w:val="14"/>
              </w:numPr>
              <w:rPr>
                <w:rFonts w:ascii="Arial" w:hAnsi="Arial"/>
              </w:rPr>
            </w:pPr>
            <w:proofErr w:type="spellStart"/>
            <w:r w:rsidRPr="00D86C59">
              <w:rPr>
                <w:rFonts w:ascii="Arial" w:hAnsi="Arial"/>
              </w:rPr>
              <w:t>Vollman</w:t>
            </w:r>
            <w:proofErr w:type="spellEnd"/>
            <w:r w:rsidRPr="00D86C59">
              <w:rPr>
                <w:rFonts w:ascii="Arial" w:hAnsi="Arial"/>
              </w:rPr>
              <w:t xml:space="preserve">, A., Anderson, E., &amp; McFarlane, J. (2012). </w:t>
            </w:r>
            <w:r w:rsidR="00D86C59" w:rsidRPr="00D86C59">
              <w:rPr>
                <w:rFonts w:ascii="Arial" w:hAnsi="Arial"/>
                <w:i/>
              </w:rPr>
              <w:t xml:space="preserve">Canadian community </w:t>
            </w:r>
            <w:r w:rsidRPr="00D86C59">
              <w:rPr>
                <w:rFonts w:ascii="Arial" w:hAnsi="Arial"/>
                <w:i/>
              </w:rPr>
              <w:t xml:space="preserve">as Partner: Theory and multidisciplinary practice (3rd </w:t>
            </w:r>
            <w:proofErr w:type="gramStart"/>
            <w:r w:rsidRPr="00D86C59">
              <w:rPr>
                <w:rFonts w:ascii="Arial" w:hAnsi="Arial"/>
                <w:i/>
              </w:rPr>
              <w:t>ed</w:t>
            </w:r>
            <w:proofErr w:type="gramEnd"/>
            <w:r w:rsidRPr="00D86C59">
              <w:rPr>
                <w:rFonts w:ascii="Arial" w:hAnsi="Arial"/>
                <w:i/>
              </w:rPr>
              <w:t>.).</w:t>
            </w:r>
            <w:r w:rsidRPr="00D86C59">
              <w:rPr>
                <w:rFonts w:ascii="Arial" w:hAnsi="Arial"/>
              </w:rPr>
              <w:t xml:space="preserve">  Philadelphia, PA:  Lippincott. </w:t>
            </w:r>
          </w:p>
          <w:p w:rsidR="0086013D" w:rsidRPr="0086013D" w:rsidRDefault="0086013D" w:rsidP="0086013D">
            <w:pPr>
              <w:rPr>
                <w:rFonts w:ascii="Arial" w:hAnsi="Arial"/>
              </w:rPr>
            </w:pPr>
          </w:p>
          <w:p w:rsidR="00F134FF" w:rsidRDefault="0086013D" w:rsidP="0086013D">
            <w:pPr>
              <w:rPr>
                <w:rFonts w:ascii="Arial" w:hAnsi="Arial"/>
              </w:rPr>
            </w:pPr>
            <w:r w:rsidRPr="00F134FF">
              <w:rPr>
                <w:rFonts w:ascii="Arial" w:hAnsi="Arial"/>
                <w:b/>
              </w:rPr>
              <w:t>Selected Websites:</w:t>
            </w:r>
            <w:r w:rsidRPr="0086013D">
              <w:rPr>
                <w:rFonts w:ascii="Arial" w:hAnsi="Arial"/>
              </w:rPr>
              <w:t xml:space="preserve">  </w:t>
            </w:r>
          </w:p>
          <w:p w:rsidR="000D5705" w:rsidRDefault="0086013D" w:rsidP="0086013D">
            <w:pPr>
              <w:rPr>
                <w:rFonts w:ascii="Arial" w:hAnsi="Arial"/>
              </w:rPr>
            </w:pPr>
            <w:r w:rsidRPr="0086013D">
              <w:rPr>
                <w:rFonts w:ascii="Arial" w:hAnsi="Arial"/>
              </w:rPr>
              <w:t>Students are encouraged to explore the following websites and others to assist in completion of course activities and assignments. Additional links are often embedded within the links and may provide helpful information.</w:t>
            </w:r>
          </w:p>
          <w:p w:rsidR="00B7023B" w:rsidRPr="00F134FF" w:rsidRDefault="00B7023B" w:rsidP="0086013D">
            <w:pPr>
              <w:rPr>
                <w:rFonts w:ascii="Arial" w:hAnsi="Arial"/>
              </w:rPr>
            </w:pPr>
          </w:p>
        </w:tc>
      </w:tr>
      <w:tr w:rsidR="000D5705" w:rsidRPr="00D96B35" w:rsidTr="000D5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48" w:type="dxa"/>
            <w:gridSpan w:val="2"/>
          </w:tcPr>
          <w:p w:rsidR="000D5705" w:rsidRPr="00D96B35" w:rsidRDefault="000D5705" w:rsidP="00E80604">
            <w:pPr>
              <w:numPr>
                <w:ilvl w:val="12"/>
                <w:numId w:val="0"/>
              </w:numPr>
              <w:jc w:val="center"/>
              <w:rPr>
                <w:rFonts w:ascii="Arial" w:hAnsi="Arial" w:cs="Arial"/>
                <w:b/>
                <w:bCs/>
                <w:iCs/>
                <w:szCs w:val="24"/>
              </w:rPr>
            </w:pPr>
            <w:r w:rsidRPr="00D96B35">
              <w:rPr>
                <w:rFonts w:ascii="Arial" w:hAnsi="Arial" w:cs="Arial"/>
                <w:b/>
                <w:bCs/>
                <w:iCs/>
                <w:szCs w:val="24"/>
              </w:rPr>
              <w:t>Site</w:t>
            </w:r>
          </w:p>
        </w:tc>
        <w:tc>
          <w:tcPr>
            <w:tcW w:w="4590" w:type="dxa"/>
            <w:gridSpan w:val="2"/>
          </w:tcPr>
          <w:p w:rsidR="000D5705" w:rsidRPr="00D96B35" w:rsidRDefault="000D5705" w:rsidP="00E80604">
            <w:pPr>
              <w:numPr>
                <w:ilvl w:val="12"/>
                <w:numId w:val="0"/>
              </w:numPr>
              <w:jc w:val="center"/>
              <w:rPr>
                <w:rFonts w:ascii="Arial" w:hAnsi="Arial" w:cs="Arial"/>
                <w:b/>
                <w:bCs/>
                <w:iCs/>
                <w:szCs w:val="24"/>
              </w:rPr>
            </w:pPr>
            <w:r w:rsidRPr="00D96B35">
              <w:rPr>
                <w:rFonts w:ascii="Arial" w:hAnsi="Arial" w:cs="Arial"/>
                <w:b/>
                <w:bCs/>
                <w:iCs/>
                <w:szCs w:val="24"/>
              </w:rPr>
              <w:t>Web Address</w:t>
            </w:r>
          </w:p>
        </w:tc>
      </w:tr>
      <w:tr w:rsidR="000D5705" w:rsidTr="000D5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48" w:type="dxa"/>
            <w:gridSpan w:val="2"/>
            <w:tcBorders>
              <w:top w:val="single" w:sz="4" w:space="0" w:color="auto"/>
              <w:left w:val="single" w:sz="4" w:space="0" w:color="auto"/>
              <w:bottom w:val="single" w:sz="4" w:space="0" w:color="auto"/>
              <w:right w:val="single" w:sz="4" w:space="0" w:color="auto"/>
            </w:tcBorders>
          </w:tcPr>
          <w:p w:rsidR="000D5705" w:rsidRPr="00B46FCD" w:rsidRDefault="000D5705" w:rsidP="00E80604">
            <w:pPr>
              <w:spacing w:before="100" w:beforeAutospacing="1"/>
              <w:rPr>
                <w:rFonts w:ascii="Arial" w:hAnsi="Arial" w:cs="Arial"/>
                <w:szCs w:val="24"/>
                <w:lang w:val="en-CA" w:eastAsia="en-CA"/>
              </w:rPr>
            </w:pPr>
            <w:r>
              <w:rPr>
                <w:rFonts w:ascii="Arial" w:hAnsi="Arial" w:cs="Arial"/>
                <w:b/>
                <w:szCs w:val="24"/>
                <w:lang w:val="en-CA" w:eastAsia="en-CA"/>
              </w:rPr>
              <w:t xml:space="preserve">Algoma Public Health: </w:t>
            </w:r>
            <w:r>
              <w:rPr>
                <w:rFonts w:ascii="Arial" w:hAnsi="Arial" w:cs="Arial"/>
                <w:szCs w:val="24"/>
                <w:lang w:val="en-CA" w:eastAsia="en-CA"/>
              </w:rPr>
              <w:t>Sault Ste. Marie and area’s Board</w:t>
            </w:r>
            <w:r w:rsidR="00F134FF">
              <w:rPr>
                <w:rFonts w:ascii="Arial" w:hAnsi="Arial" w:cs="Arial"/>
                <w:szCs w:val="24"/>
                <w:lang w:val="en-CA" w:eastAsia="en-CA"/>
              </w:rPr>
              <w:t xml:space="preserve"> of Public Health that</w:t>
            </w:r>
            <w:r>
              <w:rPr>
                <w:rFonts w:ascii="Arial" w:hAnsi="Arial" w:cs="Arial"/>
                <w:szCs w:val="24"/>
                <w:lang w:val="en-CA" w:eastAsia="en-CA"/>
              </w:rPr>
              <w:t xml:space="preserve"> provides many useful local resources.</w:t>
            </w:r>
          </w:p>
        </w:tc>
        <w:tc>
          <w:tcPr>
            <w:tcW w:w="4590" w:type="dxa"/>
            <w:gridSpan w:val="2"/>
            <w:tcBorders>
              <w:top w:val="single" w:sz="4" w:space="0" w:color="auto"/>
              <w:left w:val="single" w:sz="4" w:space="0" w:color="auto"/>
              <w:bottom w:val="single" w:sz="4" w:space="0" w:color="auto"/>
              <w:right w:val="single" w:sz="4" w:space="0" w:color="auto"/>
            </w:tcBorders>
          </w:tcPr>
          <w:p w:rsidR="000D5705" w:rsidRPr="00136BC8" w:rsidRDefault="00807D94" w:rsidP="00E80604">
            <w:pPr>
              <w:rPr>
                <w:rFonts w:ascii="Arial" w:hAnsi="Arial" w:cs="Arial"/>
              </w:rPr>
            </w:pPr>
            <w:hyperlink r:id="rId10" w:history="1">
              <w:r w:rsidR="00136BC8" w:rsidRPr="00FF1A88">
                <w:rPr>
                  <w:rStyle w:val="Hyperlink"/>
                  <w:rFonts w:ascii="Arial" w:hAnsi="Arial" w:cs="Arial"/>
                </w:rPr>
                <w:t>http://www.algomapublichealth.com</w:t>
              </w:r>
            </w:hyperlink>
            <w:r w:rsidR="00136BC8">
              <w:rPr>
                <w:rFonts w:ascii="Arial" w:hAnsi="Arial" w:cs="Arial"/>
              </w:rPr>
              <w:t xml:space="preserve"> </w:t>
            </w:r>
            <w:r w:rsidR="00136BC8" w:rsidRPr="00136BC8">
              <w:rPr>
                <w:rFonts w:ascii="Arial" w:hAnsi="Arial" w:cs="Arial"/>
              </w:rPr>
              <w:t xml:space="preserve"> </w:t>
            </w:r>
          </w:p>
        </w:tc>
      </w:tr>
      <w:tr w:rsidR="000D5705" w:rsidRPr="00D96B35" w:rsidTr="000D5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48" w:type="dxa"/>
            <w:gridSpan w:val="2"/>
            <w:tcBorders>
              <w:top w:val="single" w:sz="4" w:space="0" w:color="auto"/>
              <w:left w:val="single" w:sz="4" w:space="0" w:color="auto"/>
              <w:bottom w:val="single" w:sz="4" w:space="0" w:color="auto"/>
              <w:right w:val="single" w:sz="4" w:space="0" w:color="auto"/>
            </w:tcBorders>
          </w:tcPr>
          <w:p w:rsidR="000D5705" w:rsidRPr="00D96B35" w:rsidRDefault="000D5705" w:rsidP="00E80604">
            <w:pPr>
              <w:spacing w:before="100" w:beforeAutospacing="1"/>
              <w:rPr>
                <w:rFonts w:ascii="Arial" w:hAnsi="Arial" w:cs="Arial"/>
                <w:b/>
                <w:szCs w:val="24"/>
                <w:lang w:val="en-CA" w:eastAsia="en-CA"/>
              </w:rPr>
            </w:pPr>
            <w:r w:rsidRPr="00D96B35">
              <w:rPr>
                <w:rFonts w:ascii="Arial" w:hAnsi="Arial" w:cs="Arial"/>
                <w:b/>
                <w:szCs w:val="24"/>
                <w:lang w:val="en-CA" w:eastAsia="en-CA"/>
              </w:rPr>
              <w:t xml:space="preserve">Canadian Council on Social Development: </w:t>
            </w:r>
            <w:r w:rsidRPr="00D96B35">
              <w:rPr>
                <w:rFonts w:ascii="Arial" w:hAnsi="Arial" w:cs="Arial"/>
                <w:szCs w:val="24"/>
                <w:lang w:val="en-CA" w:eastAsia="en-CA"/>
              </w:rPr>
              <w:t>Canadian and provincial information on poverty, welfare and income.</w:t>
            </w:r>
          </w:p>
        </w:tc>
        <w:tc>
          <w:tcPr>
            <w:tcW w:w="4590" w:type="dxa"/>
            <w:gridSpan w:val="2"/>
            <w:tcBorders>
              <w:top w:val="single" w:sz="4" w:space="0" w:color="auto"/>
              <w:left w:val="single" w:sz="4" w:space="0" w:color="auto"/>
              <w:bottom w:val="single" w:sz="4" w:space="0" w:color="auto"/>
              <w:right w:val="single" w:sz="4" w:space="0" w:color="auto"/>
            </w:tcBorders>
          </w:tcPr>
          <w:p w:rsidR="000D5705" w:rsidRPr="00D96B35" w:rsidRDefault="00807D94" w:rsidP="00E80604">
            <w:pPr>
              <w:rPr>
                <w:rFonts w:ascii="Arial" w:hAnsi="Arial" w:cs="Arial"/>
                <w:szCs w:val="24"/>
              </w:rPr>
            </w:pPr>
            <w:hyperlink r:id="rId11" w:history="1">
              <w:r w:rsidR="000D5705" w:rsidRPr="00D96B35">
                <w:rPr>
                  <w:rStyle w:val="Hyperlink"/>
                  <w:rFonts w:ascii="Arial" w:hAnsi="Arial" w:cs="Arial"/>
                  <w:szCs w:val="24"/>
                </w:rPr>
                <w:t>http://www.ccsd.ca</w:t>
              </w:r>
            </w:hyperlink>
          </w:p>
          <w:p w:rsidR="000D5705" w:rsidRPr="00D96B35" w:rsidRDefault="000D5705" w:rsidP="00E80604">
            <w:pPr>
              <w:rPr>
                <w:rFonts w:ascii="Arial" w:hAnsi="Arial" w:cs="Arial"/>
                <w:szCs w:val="24"/>
              </w:rPr>
            </w:pPr>
          </w:p>
          <w:p w:rsidR="000D5705" w:rsidRPr="00D96B35" w:rsidRDefault="000D5705" w:rsidP="00E80604">
            <w:pPr>
              <w:rPr>
                <w:rFonts w:ascii="Arial" w:hAnsi="Arial" w:cs="Arial"/>
                <w:szCs w:val="24"/>
              </w:rPr>
            </w:pPr>
          </w:p>
        </w:tc>
      </w:tr>
      <w:tr w:rsidR="000D5705" w:rsidRPr="00D96B35" w:rsidTr="000D5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48" w:type="dxa"/>
            <w:gridSpan w:val="2"/>
            <w:tcBorders>
              <w:top w:val="single" w:sz="4" w:space="0" w:color="auto"/>
              <w:left w:val="single" w:sz="4" w:space="0" w:color="auto"/>
              <w:bottom w:val="single" w:sz="4" w:space="0" w:color="auto"/>
              <w:right w:val="single" w:sz="4" w:space="0" w:color="auto"/>
            </w:tcBorders>
          </w:tcPr>
          <w:p w:rsidR="000D5705" w:rsidRPr="00D96B35" w:rsidRDefault="000D5705" w:rsidP="00E80604">
            <w:pPr>
              <w:spacing w:before="100" w:beforeAutospacing="1"/>
              <w:rPr>
                <w:rFonts w:ascii="Arial" w:hAnsi="Arial" w:cs="Arial"/>
                <w:szCs w:val="24"/>
                <w:lang w:val="en-CA" w:eastAsia="en-CA"/>
              </w:rPr>
            </w:pPr>
            <w:r w:rsidRPr="00D96B35">
              <w:rPr>
                <w:rFonts w:ascii="Arial" w:hAnsi="Arial" w:cs="Arial"/>
                <w:b/>
                <w:szCs w:val="24"/>
                <w:lang w:val="en-CA" w:eastAsia="en-CA"/>
              </w:rPr>
              <w:t xml:space="preserve">CIHI Health Indicator Report 2012:  </w:t>
            </w:r>
            <w:r w:rsidR="00F134FF">
              <w:rPr>
                <w:rFonts w:ascii="Arial" w:hAnsi="Arial" w:cs="Arial"/>
                <w:szCs w:val="24"/>
                <w:lang w:val="en-CA" w:eastAsia="en-CA"/>
              </w:rPr>
              <w:t>S</w:t>
            </w:r>
            <w:r w:rsidRPr="00D96B35">
              <w:rPr>
                <w:rFonts w:ascii="Arial" w:hAnsi="Arial" w:cs="Arial"/>
                <w:szCs w:val="24"/>
                <w:lang w:val="en-CA" w:eastAsia="en-CA"/>
              </w:rPr>
              <w:t>earch</w:t>
            </w:r>
            <w:r w:rsidR="00F134FF">
              <w:rPr>
                <w:rFonts w:ascii="Arial" w:hAnsi="Arial" w:cs="Arial"/>
                <w:szCs w:val="24"/>
                <w:lang w:val="en-CA" w:eastAsia="en-CA"/>
              </w:rPr>
              <w:t xml:space="preserve"> health information</w:t>
            </w:r>
            <w:r w:rsidRPr="00D96B35">
              <w:rPr>
                <w:rFonts w:ascii="Arial" w:hAnsi="Arial" w:cs="Arial"/>
                <w:szCs w:val="24"/>
                <w:lang w:val="en-CA" w:eastAsia="en-CA"/>
              </w:rPr>
              <w:t xml:space="preserve"> by subject and place</w:t>
            </w:r>
          </w:p>
        </w:tc>
        <w:tc>
          <w:tcPr>
            <w:tcW w:w="4590" w:type="dxa"/>
            <w:gridSpan w:val="2"/>
            <w:tcBorders>
              <w:top w:val="single" w:sz="4" w:space="0" w:color="auto"/>
              <w:left w:val="single" w:sz="4" w:space="0" w:color="auto"/>
              <w:bottom w:val="single" w:sz="4" w:space="0" w:color="auto"/>
              <w:right w:val="single" w:sz="4" w:space="0" w:color="auto"/>
            </w:tcBorders>
          </w:tcPr>
          <w:p w:rsidR="000D5705" w:rsidRPr="00D96B35" w:rsidRDefault="00807D94" w:rsidP="00E80604">
            <w:pPr>
              <w:rPr>
                <w:rFonts w:ascii="Arial" w:hAnsi="Arial" w:cs="Arial"/>
                <w:szCs w:val="24"/>
              </w:rPr>
            </w:pPr>
            <w:hyperlink r:id="rId12" w:history="1">
              <w:r w:rsidR="000D5705" w:rsidRPr="00D96B35">
                <w:rPr>
                  <w:rStyle w:val="Hyperlink"/>
                  <w:rFonts w:ascii="Arial" w:hAnsi="Arial" w:cs="Arial"/>
                  <w:szCs w:val="24"/>
                </w:rPr>
                <w:t>https://secure.cihi.ca/free_products/health_indicators_2012_en.pdf</w:t>
              </w:r>
            </w:hyperlink>
            <w:r w:rsidR="000D5705" w:rsidRPr="00D96B35">
              <w:rPr>
                <w:rFonts w:ascii="Arial" w:hAnsi="Arial" w:cs="Arial"/>
                <w:szCs w:val="24"/>
              </w:rPr>
              <w:t xml:space="preserve">  </w:t>
            </w:r>
          </w:p>
        </w:tc>
      </w:tr>
      <w:tr w:rsidR="000D5705" w:rsidRPr="00D96B35" w:rsidTr="000D5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48" w:type="dxa"/>
            <w:gridSpan w:val="2"/>
          </w:tcPr>
          <w:p w:rsidR="000D5705" w:rsidRPr="00D96B35" w:rsidRDefault="000D5705" w:rsidP="00F134FF">
            <w:pPr>
              <w:shd w:val="clear" w:color="auto" w:fill="FFFFFF"/>
              <w:spacing w:before="100" w:beforeAutospacing="1"/>
              <w:rPr>
                <w:rFonts w:ascii="Arial" w:hAnsi="Arial" w:cs="Arial"/>
                <w:color w:val="000000"/>
                <w:szCs w:val="24"/>
              </w:rPr>
            </w:pPr>
            <w:r w:rsidRPr="00D96B35">
              <w:rPr>
                <w:rFonts w:ascii="Arial" w:hAnsi="Arial" w:cs="Arial"/>
                <w:b/>
                <w:color w:val="000000"/>
                <w:szCs w:val="24"/>
              </w:rPr>
              <w:t>Community Hea</w:t>
            </w:r>
            <w:r>
              <w:rPr>
                <w:rFonts w:ascii="Arial" w:hAnsi="Arial" w:cs="Arial"/>
                <w:b/>
                <w:color w:val="000000"/>
                <w:szCs w:val="24"/>
              </w:rPr>
              <w:t>lth Assessment Guidelines, 2009:</w:t>
            </w:r>
            <w:r w:rsidRPr="00D96B35">
              <w:rPr>
                <w:rFonts w:ascii="Arial" w:hAnsi="Arial" w:cs="Arial"/>
                <w:b/>
                <w:color w:val="000000"/>
                <w:szCs w:val="24"/>
              </w:rPr>
              <w:t xml:space="preserve">  </w:t>
            </w:r>
            <w:r w:rsidR="00F134FF">
              <w:rPr>
                <w:rFonts w:ascii="Arial" w:hAnsi="Arial" w:cs="Arial"/>
                <w:color w:val="000000"/>
                <w:szCs w:val="24"/>
              </w:rPr>
              <w:t>A guide from Manitoba</w:t>
            </w:r>
            <w:r w:rsidRPr="00D96B35">
              <w:rPr>
                <w:rFonts w:ascii="Arial" w:hAnsi="Arial" w:cs="Arial"/>
                <w:color w:val="000000"/>
                <w:szCs w:val="24"/>
              </w:rPr>
              <w:t xml:space="preserve"> that provides a process </w:t>
            </w:r>
            <w:r w:rsidR="00F134FF">
              <w:rPr>
                <w:rFonts w:ascii="Arial" w:hAnsi="Arial" w:cs="Arial"/>
                <w:color w:val="000000"/>
                <w:szCs w:val="24"/>
              </w:rPr>
              <w:t xml:space="preserve">for </w:t>
            </w:r>
            <w:r w:rsidRPr="00D96B35">
              <w:rPr>
                <w:rFonts w:ascii="Arial" w:hAnsi="Arial" w:cs="Arial"/>
                <w:color w:val="000000"/>
                <w:szCs w:val="24"/>
              </w:rPr>
              <w:t>community health assessment.</w:t>
            </w:r>
          </w:p>
        </w:tc>
        <w:tc>
          <w:tcPr>
            <w:tcW w:w="4590" w:type="dxa"/>
            <w:gridSpan w:val="2"/>
          </w:tcPr>
          <w:p w:rsidR="000D5705" w:rsidRPr="00D96B35" w:rsidRDefault="00807D94" w:rsidP="00E80604">
            <w:pPr>
              <w:numPr>
                <w:ilvl w:val="12"/>
                <w:numId w:val="0"/>
              </w:numPr>
              <w:rPr>
                <w:rFonts w:ascii="Arial" w:hAnsi="Arial" w:cs="Arial"/>
                <w:szCs w:val="24"/>
              </w:rPr>
            </w:pPr>
            <w:hyperlink r:id="rId13" w:history="1">
              <w:r w:rsidR="000D5705" w:rsidRPr="00D96B35">
                <w:rPr>
                  <w:rFonts w:ascii="Arial" w:hAnsi="Arial" w:cs="Arial"/>
                  <w:color w:val="0000FF"/>
                  <w:szCs w:val="24"/>
                  <w:u w:val="single"/>
                </w:rPr>
                <w:t>http://www.gov.mb.ca/health/rha/docs/chag.pdf</w:t>
              </w:r>
            </w:hyperlink>
          </w:p>
          <w:p w:rsidR="000D5705" w:rsidRPr="00D96B35" w:rsidRDefault="000D5705" w:rsidP="00E80604">
            <w:pPr>
              <w:numPr>
                <w:ilvl w:val="12"/>
                <w:numId w:val="0"/>
              </w:numPr>
              <w:rPr>
                <w:rFonts w:ascii="Arial" w:hAnsi="Arial" w:cs="Arial"/>
                <w:szCs w:val="24"/>
              </w:rPr>
            </w:pPr>
          </w:p>
          <w:p w:rsidR="000D5705" w:rsidRPr="00D96B35" w:rsidRDefault="000D5705" w:rsidP="00E80604">
            <w:pPr>
              <w:numPr>
                <w:ilvl w:val="12"/>
                <w:numId w:val="0"/>
              </w:numPr>
              <w:rPr>
                <w:rFonts w:ascii="Arial" w:hAnsi="Arial" w:cs="Arial"/>
                <w:szCs w:val="24"/>
              </w:rPr>
            </w:pPr>
          </w:p>
        </w:tc>
      </w:tr>
      <w:tr w:rsidR="000D5705" w:rsidRPr="00D96B35" w:rsidTr="000D5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48" w:type="dxa"/>
            <w:gridSpan w:val="2"/>
            <w:tcBorders>
              <w:top w:val="single" w:sz="4" w:space="0" w:color="auto"/>
              <w:left w:val="single" w:sz="4" w:space="0" w:color="auto"/>
              <w:bottom w:val="single" w:sz="4" w:space="0" w:color="auto"/>
              <w:right w:val="single" w:sz="4" w:space="0" w:color="auto"/>
            </w:tcBorders>
          </w:tcPr>
          <w:p w:rsidR="000D5705" w:rsidRPr="00D96B35" w:rsidRDefault="000D5705" w:rsidP="00E80604">
            <w:pPr>
              <w:spacing w:before="100" w:beforeAutospacing="1"/>
              <w:rPr>
                <w:rFonts w:ascii="Arial" w:hAnsi="Arial" w:cs="Arial"/>
                <w:b/>
                <w:szCs w:val="24"/>
                <w:lang w:val="en-CA" w:eastAsia="en-CA"/>
              </w:rPr>
            </w:pPr>
            <w:r w:rsidRPr="00D96B35">
              <w:rPr>
                <w:rFonts w:ascii="Arial" w:hAnsi="Arial" w:cs="Arial"/>
                <w:b/>
                <w:szCs w:val="24"/>
                <w:lang w:val="en-CA" w:eastAsia="en-CA"/>
              </w:rPr>
              <w:t>Eat Right Ontario</w:t>
            </w:r>
            <w:r w:rsidRPr="00B46FCD">
              <w:rPr>
                <w:rFonts w:ascii="Arial" w:hAnsi="Arial" w:cs="Arial"/>
                <w:b/>
                <w:szCs w:val="24"/>
                <w:lang w:val="en-CA" w:eastAsia="en-CA"/>
              </w:rPr>
              <w:t>:</w:t>
            </w:r>
            <w:r w:rsidRPr="00D96B35">
              <w:rPr>
                <w:rFonts w:ascii="Arial" w:hAnsi="Arial" w:cs="Arial"/>
                <w:szCs w:val="24"/>
                <w:lang w:val="en-CA" w:eastAsia="en-CA"/>
              </w:rPr>
              <w:t xml:space="preserve">  Dieticians provide information on menu planning, food and nutrition</w:t>
            </w:r>
            <w:r w:rsidR="00F134FF">
              <w:rPr>
                <w:rFonts w:ascii="Arial" w:hAnsi="Arial" w:cs="Arial"/>
                <w:szCs w:val="24"/>
                <w:lang w:val="en-CA" w:eastAsia="en-CA"/>
              </w:rPr>
              <w:t>,</w:t>
            </w:r>
            <w:r w:rsidRPr="00D96B35">
              <w:rPr>
                <w:rFonts w:ascii="Arial" w:hAnsi="Arial" w:cs="Arial"/>
                <w:szCs w:val="24"/>
                <w:lang w:val="en-CA" w:eastAsia="en-CA"/>
              </w:rPr>
              <w:t xml:space="preserve"> and healthy eating.</w:t>
            </w:r>
          </w:p>
        </w:tc>
        <w:tc>
          <w:tcPr>
            <w:tcW w:w="4590" w:type="dxa"/>
            <w:gridSpan w:val="2"/>
            <w:tcBorders>
              <w:top w:val="single" w:sz="4" w:space="0" w:color="auto"/>
              <w:left w:val="single" w:sz="4" w:space="0" w:color="auto"/>
              <w:bottom w:val="single" w:sz="4" w:space="0" w:color="auto"/>
              <w:right w:val="single" w:sz="4" w:space="0" w:color="auto"/>
            </w:tcBorders>
          </w:tcPr>
          <w:p w:rsidR="000D5705" w:rsidRPr="00D96B35" w:rsidRDefault="00807D94" w:rsidP="00E80604">
            <w:pPr>
              <w:rPr>
                <w:rFonts w:ascii="Arial" w:hAnsi="Arial" w:cs="Arial"/>
                <w:szCs w:val="24"/>
              </w:rPr>
            </w:pPr>
            <w:hyperlink r:id="rId14" w:history="1">
              <w:r w:rsidR="000D5705" w:rsidRPr="00D96B35">
                <w:rPr>
                  <w:rStyle w:val="Hyperlink"/>
                  <w:rFonts w:ascii="Arial" w:hAnsi="Arial" w:cs="Arial"/>
                  <w:szCs w:val="24"/>
                </w:rPr>
                <w:t>http://www.eatrightontario.ca/en/Default.aspx</w:t>
              </w:r>
            </w:hyperlink>
          </w:p>
          <w:p w:rsidR="000D5705" w:rsidRPr="00D96B35" w:rsidRDefault="000D5705" w:rsidP="00E80604">
            <w:pPr>
              <w:rPr>
                <w:rFonts w:ascii="Arial" w:hAnsi="Arial" w:cs="Arial"/>
                <w:szCs w:val="24"/>
              </w:rPr>
            </w:pPr>
          </w:p>
        </w:tc>
      </w:tr>
      <w:tr w:rsidR="000D5705" w:rsidRPr="00D96B35" w:rsidTr="000D5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48" w:type="dxa"/>
            <w:gridSpan w:val="2"/>
            <w:tcBorders>
              <w:top w:val="single" w:sz="4" w:space="0" w:color="auto"/>
              <w:left w:val="single" w:sz="4" w:space="0" w:color="auto"/>
              <w:bottom w:val="single" w:sz="4" w:space="0" w:color="auto"/>
              <w:right w:val="single" w:sz="4" w:space="0" w:color="auto"/>
            </w:tcBorders>
          </w:tcPr>
          <w:p w:rsidR="000D5705" w:rsidRPr="00D96B35" w:rsidRDefault="000D5705" w:rsidP="00E80604">
            <w:pPr>
              <w:spacing w:before="100" w:beforeAutospacing="1"/>
              <w:rPr>
                <w:rFonts w:ascii="Arial" w:hAnsi="Arial" w:cs="Arial"/>
                <w:szCs w:val="24"/>
                <w:lang w:val="en-CA" w:eastAsia="en-CA"/>
              </w:rPr>
            </w:pPr>
            <w:r w:rsidRPr="00D96B35">
              <w:rPr>
                <w:rFonts w:ascii="Arial" w:hAnsi="Arial" w:cs="Arial"/>
                <w:b/>
                <w:szCs w:val="24"/>
                <w:lang w:val="en-CA" w:eastAsia="en-CA"/>
              </w:rPr>
              <w:t xml:space="preserve">Effective Public Health Practice Project: </w:t>
            </w:r>
            <w:r w:rsidR="00F134FF">
              <w:rPr>
                <w:rFonts w:ascii="Arial" w:hAnsi="Arial" w:cs="Arial"/>
                <w:szCs w:val="24"/>
                <w:lang w:val="en-CA" w:eastAsia="en-CA"/>
              </w:rPr>
              <w:t>E</w:t>
            </w:r>
            <w:r w:rsidRPr="00D96B35">
              <w:rPr>
                <w:rFonts w:ascii="Arial" w:hAnsi="Arial" w:cs="Arial"/>
                <w:szCs w:val="24"/>
                <w:lang w:val="en-CA" w:eastAsia="en-CA"/>
              </w:rPr>
              <w:t>vidence-info</w:t>
            </w:r>
            <w:r w:rsidR="00F134FF">
              <w:rPr>
                <w:rFonts w:ascii="Arial" w:hAnsi="Arial" w:cs="Arial"/>
                <w:szCs w:val="24"/>
                <w:lang w:val="en-CA" w:eastAsia="en-CA"/>
              </w:rPr>
              <w:t>rmed decision-making resource (systematic reviews</w:t>
            </w:r>
            <w:r w:rsidRPr="00D96B35">
              <w:rPr>
                <w:rFonts w:ascii="Arial" w:hAnsi="Arial" w:cs="Arial"/>
                <w:szCs w:val="24"/>
                <w:lang w:val="en-CA" w:eastAsia="en-CA"/>
              </w:rPr>
              <w:t xml:space="preserve"> on the effectiveness of public health interventions</w:t>
            </w:r>
            <w:r w:rsidR="00F134FF">
              <w:rPr>
                <w:rFonts w:ascii="Arial" w:hAnsi="Arial" w:cs="Arial"/>
                <w:szCs w:val="24"/>
                <w:lang w:val="en-CA" w:eastAsia="en-CA"/>
              </w:rPr>
              <w:t>).</w:t>
            </w:r>
          </w:p>
        </w:tc>
        <w:tc>
          <w:tcPr>
            <w:tcW w:w="4590" w:type="dxa"/>
            <w:gridSpan w:val="2"/>
            <w:tcBorders>
              <w:top w:val="single" w:sz="4" w:space="0" w:color="auto"/>
              <w:left w:val="single" w:sz="4" w:space="0" w:color="auto"/>
              <w:bottom w:val="single" w:sz="4" w:space="0" w:color="auto"/>
              <w:right w:val="single" w:sz="4" w:space="0" w:color="auto"/>
            </w:tcBorders>
          </w:tcPr>
          <w:p w:rsidR="000D5705" w:rsidRPr="00D96B35" w:rsidRDefault="00807D94" w:rsidP="00E80604">
            <w:pPr>
              <w:rPr>
                <w:rFonts w:ascii="Arial" w:hAnsi="Arial" w:cs="Arial"/>
                <w:szCs w:val="24"/>
              </w:rPr>
            </w:pPr>
            <w:hyperlink r:id="rId15" w:history="1">
              <w:r w:rsidR="000D5705" w:rsidRPr="00D96B35">
                <w:rPr>
                  <w:rStyle w:val="Hyperlink"/>
                  <w:rFonts w:ascii="Arial" w:hAnsi="Arial" w:cs="Arial"/>
                  <w:szCs w:val="24"/>
                </w:rPr>
                <w:t>http://www.ephpp.ca/aboutus.html</w:t>
              </w:r>
            </w:hyperlink>
          </w:p>
          <w:p w:rsidR="000D5705" w:rsidRPr="00D96B35" w:rsidRDefault="000D5705" w:rsidP="00E80604">
            <w:pPr>
              <w:rPr>
                <w:rFonts w:ascii="Arial" w:hAnsi="Arial" w:cs="Arial"/>
                <w:szCs w:val="24"/>
              </w:rPr>
            </w:pPr>
          </w:p>
          <w:p w:rsidR="000D5705" w:rsidRPr="00D96B35" w:rsidRDefault="000D5705" w:rsidP="00E80604">
            <w:pPr>
              <w:rPr>
                <w:rFonts w:ascii="Arial" w:hAnsi="Arial" w:cs="Arial"/>
                <w:szCs w:val="24"/>
              </w:rPr>
            </w:pPr>
          </w:p>
          <w:p w:rsidR="000D5705" w:rsidRPr="00D96B35" w:rsidRDefault="000D5705" w:rsidP="00E80604">
            <w:pPr>
              <w:rPr>
                <w:rFonts w:ascii="Arial" w:hAnsi="Arial" w:cs="Arial"/>
                <w:szCs w:val="24"/>
              </w:rPr>
            </w:pPr>
          </w:p>
        </w:tc>
      </w:tr>
      <w:tr w:rsidR="000D5705" w:rsidRPr="00D96B35" w:rsidTr="000D5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48" w:type="dxa"/>
            <w:gridSpan w:val="2"/>
          </w:tcPr>
          <w:p w:rsidR="000D5705" w:rsidRPr="00D96B35" w:rsidRDefault="000D5705" w:rsidP="00E80604">
            <w:pPr>
              <w:spacing w:before="100" w:beforeAutospacing="1"/>
              <w:rPr>
                <w:rFonts w:ascii="Arial" w:hAnsi="Arial" w:cs="Arial"/>
                <w:szCs w:val="24"/>
                <w:lang w:val="en-CA" w:eastAsia="ko-KR"/>
              </w:rPr>
            </w:pPr>
            <w:r w:rsidRPr="00D96B35">
              <w:rPr>
                <w:rFonts w:ascii="Arial" w:hAnsi="Arial" w:cs="Arial"/>
                <w:b/>
                <w:szCs w:val="24"/>
                <w:lang w:val="en-CA" w:eastAsia="en-CA"/>
              </w:rPr>
              <w:t xml:space="preserve">Enhancing Program Performance with Logic Models: </w:t>
            </w:r>
            <w:r w:rsidR="00F134FF">
              <w:rPr>
                <w:rFonts w:ascii="Arial" w:hAnsi="Arial" w:cs="Arial"/>
                <w:szCs w:val="24"/>
                <w:lang w:val="en-CA" w:eastAsia="ko-KR"/>
              </w:rPr>
              <w:t>O</w:t>
            </w:r>
            <w:r w:rsidRPr="00D96B35">
              <w:rPr>
                <w:rFonts w:ascii="Arial" w:hAnsi="Arial" w:cs="Arial"/>
                <w:szCs w:val="24"/>
                <w:lang w:val="en-CA" w:eastAsia="ko-KR"/>
              </w:rPr>
              <w:t>nline course for planni</w:t>
            </w:r>
            <w:r w:rsidR="00F134FF">
              <w:rPr>
                <w:rFonts w:ascii="Arial" w:hAnsi="Arial" w:cs="Arial"/>
                <w:szCs w:val="24"/>
                <w:lang w:val="en-CA" w:eastAsia="ko-KR"/>
              </w:rPr>
              <w:t>ng and evaluating education/</w:t>
            </w:r>
            <w:r w:rsidRPr="00D96B35">
              <w:rPr>
                <w:rFonts w:ascii="Arial" w:hAnsi="Arial" w:cs="Arial"/>
                <w:szCs w:val="24"/>
                <w:lang w:val="en-CA" w:eastAsia="ko-KR"/>
              </w:rPr>
              <w:t>outreach pro</w:t>
            </w:r>
            <w:r w:rsidR="00F134FF">
              <w:rPr>
                <w:rFonts w:ascii="Arial" w:hAnsi="Arial" w:cs="Arial"/>
                <w:szCs w:val="24"/>
                <w:lang w:val="en-CA" w:eastAsia="ko-KR"/>
              </w:rPr>
              <w:t>grams</w:t>
            </w:r>
            <w:r w:rsidRPr="00D96B35">
              <w:rPr>
                <w:rFonts w:ascii="Arial" w:hAnsi="Arial" w:cs="Arial"/>
                <w:szCs w:val="24"/>
                <w:lang w:val="en-CA" w:eastAsia="ko-KR"/>
              </w:rPr>
              <w:t>.</w:t>
            </w:r>
          </w:p>
        </w:tc>
        <w:tc>
          <w:tcPr>
            <w:tcW w:w="4590" w:type="dxa"/>
            <w:gridSpan w:val="2"/>
          </w:tcPr>
          <w:p w:rsidR="000D5705" w:rsidRPr="00D96B35" w:rsidRDefault="00807D94" w:rsidP="00E80604">
            <w:pPr>
              <w:rPr>
                <w:rFonts w:ascii="Arial" w:hAnsi="Arial" w:cs="Arial"/>
                <w:szCs w:val="24"/>
              </w:rPr>
            </w:pPr>
            <w:hyperlink r:id="rId16" w:history="1">
              <w:r w:rsidR="000D5705" w:rsidRPr="00D96B35">
                <w:rPr>
                  <w:rFonts w:ascii="Arial" w:hAnsi="Arial" w:cs="Arial"/>
                  <w:color w:val="0000FF"/>
                  <w:szCs w:val="24"/>
                  <w:u w:val="single"/>
                </w:rPr>
                <w:t>http://www.uwex.edu/ces/lmcourse/</w:t>
              </w:r>
            </w:hyperlink>
          </w:p>
          <w:p w:rsidR="000D5705" w:rsidRPr="00D96B35" w:rsidRDefault="000D5705" w:rsidP="00E80604">
            <w:pPr>
              <w:rPr>
                <w:rFonts w:ascii="Arial" w:hAnsi="Arial" w:cs="Arial"/>
                <w:szCs w:val="24"/>
              </w:rPr>
            </w:pPr>
          </w:p>
          <w:p w:rsidR="000D5705" w:rsidRPr="00D96B35" w:rsidRDefault="000D5705" w:rsidP="00E80604">
            <w:pPr>
              <w:rPr>
                <w:rFonts w:ascii="Arial" w:hAnsi="Arial" w:cs="Arial"/>
                <w:szCs w:val="24"/>
              </w:rPr>
            </w:pPr>
          </w:p>
        </w:tc>
      </w:tr>
      <w:tr w:rsidR="000D5705" w:rsidRPr="00D96B35" w:rsidTr="000D5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48" w:type="dxa"/>
            <w:gridSpan w:val="2"/>
          </w:tcPr>
          <w:p w:rsidR="000D5705" w:rsidRPr="00D96B35" w:rsidRDefault="000D5705" w:rsidP="00E80604">
            <w:pPr>
              <w:numPr>
                <w:ilvl w:val="12"/>
                <w:numId w:val="0"/>
              </w:numPr>
              <w:rPr>
                <w:rFonts w:ascii="Arial" w:hAnsi="Arial" w:cs="Arial"/>
                <w:b/>
                <w:bCs/>
                <w:i/>
                <w:iCs/>
                <w:szCs w:val="24"/>
              </w:rPr>
            </w:pPr>
            <w:r w:rsidRPr="00D96B35">
              <w:rPr>
                <w:rFonts w:ascii="Arial" w:hAnsi="Arial" w:cs="Arial"/>
                <w:b/>
                <w:szCs w:val="24"/>
              </w:rPr>
              <w:t>Health Canada</w:t>
            </w:r>
            <w:r w:rsidRPr="00B46FCD">
              <w:rPr>
                <w:rFonts w:ascii="Arial" w:hAnsi="Arial" w:cs="Arial"/>
                <w:b/>
                <w:szCs w:val="24"/>
              </w:rPr>
              <w:t>:</w:t>
            </w:r>
            <w:r w:rsidR="00F134FF">
              <w:rPr>
                <w:rFonts w:ascii="Arial" w:hAnsi="Arial" w:cs="Arial"/>
                <w:szCs w:val="24"/>
              </w:rPr>
              <w:t xml:space="preserve"> </w:t>
            </w:r>
            <w:r w:rsidRPr="00D96B35">
              <w:rPr>
                <w:rFonts w:ascii="Arial" w:hAnsi="Arial" w:cs="Arial"/>
                <w:szCs w:val="24"/>
              </w:rPr>
              <w:t>Federal department responsible for helping Canadians maintain and improve their health.</w:t>
            </w:r>
          </w:p>
        </w:tc>
        <w:tc>
          <w:tcPr>
            <w:tcW w:w="4590" w:type="dxa"/>
            <w:gridSpan w:val="2"/>
          </w:tcPr>
          <w:p w:rsidR="000D5705" w:rsidRPr="00D96B35" w:rsidRDefault="00807D94" w:rsidP="00E80604">
            <w:pPr>
              <w:numPr>
                <w:ilvl w:val="12"/>
                <w:numId w:val="0"/>
              </w:numPr>
              <w:rPr>
                <w:rFonts w:ascii="Arial" w:hAnsi="Arial" w:cs="Arial"/>
                <w:color w:val="0000FF"/>
                <w:szCs w:val="24"/>
                <w:u w:val="single"/>
              </w:rPr>
            </w:pPr>
            <w:hyperlink r:id="rId17" w:history="1">
              <w:r w:rsidR="000D5705" w:rsidRPr="00D96B35">
                <w:rPr>
                  <w:rFonts w:ascii="Arial" w:hAnsi="Arial" w:cs="Arial"/>
                  <w:color w:val="0000FF"/>
                  <w:szCs w:val="24"/>
                  <w:u w:val="single"/>
                </w:rPr>
                <w:t>http://www.hc-sc.gc.ca/index_e.html</w:t>
              </w:r>
            </w:hyperlink>
          </w:p>
          <w:p w:rsidR="000D5705" w:rsidRPr="00D96B35" w:rsidRDefault="000D5705" w:rsidP="00E80604">
            <w:pPr>
              <w:numPr>
                <w:ilvl w:val="12"/>
                <w:numId w:val="0"/>
              </w:numPr>
              <w:rPr>
                <w:rFonts w:ascii="Arial" w:hAnsi="Arial" w:cs="Arial"/>
                <w:color w:val="0000FF"/>
                <w:szCs w:val="24"/>
                <w:u w:val="single"/>
              </w:rPr>
            </w:pPr>
          </w:p>
          <w:p w:rsidR="000D5705" w:rsidRPr="00D96B35" w:rsidRDefault="000D5705" w:rsidP="00E80604">
            <w:pPr>
              <w:numPr>
                <w:ilvl w:val="12"/>
                <w:numId w:val="0"/>
              </w:numPr>
              <w:rPr>
                <w:rFonts w:ascii="Arial" w:hAnsi="Arial" w:cs="Arial"/>
                <w:b/>
                <w:bCs/>
                <w:i/>
                <w:iCs/>
                <w:szCs w:val="24"/>
              </w:rPr>
            </w:pPr>
          </w:p>
        </w:tc>
      </w:tr>
      <w:tr w:rsidR="000D5705" w:rsidRPr="00D96B35" w:rsidTr="000D5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48" w:type="dxa"/>
            <w:gridSpan w:val="2"/>
          </w:tcPr>
          <w:p w:rsidR="000D5705" w:rsidRPr="00D96B35" w:rsidRDefault="000D5705" w:rsidP="00F134FF">
            <w:pPr>
              <w:numPr>
                <w:ilvl w:val="12"/>
                <w:numId w:val="0"/>
              </w:numPr>
              <w:rPr>
                <w:rFonts w:ascii="Arial" w:hAnsi="Arial" w:cs="Arial"/>
                <w:szCs w:val="24"/>
              </w:rPr>
            </w:pPr>
            <w:r w:rsidRPr="00D96B35">
              <w:rPr>
                <w:rFonts w:ascii="Arial" w:hAnsi="Arial" w:cs="Arial"/>
                <w:b/>
                <w:szCs w:val="24"/>
              </w:rPr>
              <w:t>Health Nexus (formerly - Ontario Prevention Clearinghouse)</w:t>
            </w:r>
            <w:r>
              <w:rPr>
                <w:rFonts w:ascii="Arial" w:hAnsi="Arial" w:cs="Arial"/>
                <w:b/>
                <w:szCs w:val="24"/>
              </w:rPr>
              <w:t>:</w:t>
            </w:r>
            <w:r w:rsidR="00F134FF">
              <w:rPr>
                <w:rFonts w:ascii="Arial" w:hAnsi="Arial" w:cs="Arial"/>
                <w:szCs w:val="24"/>
              </w:rPr>
              <w:t xml:space="preserve"> H</w:t>
            </w:r>
            <w:r w:rsidRPr="00D96B35">
              <w:rPr>
                <w:rFonts w:ascii="Arial" w:hAnsi="Arial" w:cs="Arial"/>
                <w:szCs w:val="24"/>
              </w:rPr>
              <w:t xml:space="preserve">ealth-promotion related </w:t>
            </w:r>
            <w:hyperlink r:id="rId18" w:history="1">
              <w:r w:rsidRPr="00D96B35">
                <w:rPr>
                  <w:rFonts w:ascii="Arial" w:hAnsi="Arial" w:cs="Arial"/>
                  <w:szCs w:val="24"/>
                </w:rPr>
                <w:t>print and electronic resources</w:t>
              </w:r>
            </w:hyperlink>
            <w:r w:rsidRPr="00D96B35">
              <w:rPr>
                <w:rFonts w:ascii="Arial" w:hAnsi="Arial" w:cs="Arial"/>
                <w:szCs w:val="24"/>
              </w:rPr>
              <w:t xml:space="preserve">, </w:t>
            </w:r>
            <w:hyperlink r:id="rId19" w:history="1">
              <w:r w:rsidRPr="00D96B35">
                <w:rPr>
                  <w:rFonts w:ascii="Arial" w:hAnsi="Arial" w:cs="Arial"/>
                  <w:szCs w:val="24"/>
                </w:rPr>
                <w:t>educational events and workshops</w:t>
              </w:r>
            </w:hyperlink>
            <w:r w:rsidRPr="00D96B35">
              <w:rPr>
                <w:rFonts w:ascii="Arial" w:hAnsi="Arial" w:cs="Arial"/>
                <w:szCs w:val="24"/>
              </w:rPr>
              <w:t xml:space="preserve">. </w:t>
            </w:r>
          </w:p>
        </w:tc>
        <w:tc>
          <w:tcPr>
            <w:tcW w:w="4590" w:type="dxa"/>
            <w:gridSpan w:val="2"/>
          </w:tcPr>
          <w:p w:rsidR="000D5705" w:rsidRPr="00D96B35" w:rsidRDefault="00807D94" w:rsidP="00E80604">
            <w:pPr>
              <w:numPr>
                <w:ilvl w:val="12"/>
                <w:numId w:val="0"/>
              </w:numPr>
              <w:rPr>
                <w:rFonts w:ascii="Arial" w:hAnsi="Arial" w:cs="Arial"/>
              </w:rPr>
            </w:pPr>
            <w:hyperlink r:id="rId20" w:history="1">
              <w:r w:rsidR="000D5705" w:rsidRPr="00D96B35">
                <w:rPr>
                  <w:rStyle w:val="Hyperlink"/>
                  <w:rFonts w:ascii="Arial" w:hAnsi="Arial" w:cs="Arial"/>
                </w:rPr>
                <w:t>http://en.healthnexus.ca/</w:t>
              </w:r>
            </w:hyperlink>
            <w:r w:rsidR="000D5705" w:rsidRPr="00D96B35">
              <w:rPr>
                <w:rFonts w:ascii="Arial" w:hAnsi="Arial" w:cs="Arial"/>
              </w:rPr>
              <w:t xml:space="preserve"> </w:t>
            </w:r>
          </w:p>
          <w:p w:rsidR="000D5705" w:rsidRPr="00D96B35" w:rsidRDefault="000D5705" w:rsidP="00E80604">
            <w:pPr>
              <w:numPr>
                <w:ilvl w:val="12"/>
                <w:numId w:val="0"/>
              </w:numPr>
              <w:rPr>
                <w:rFonts w:ascii="Arial" w:hAnsi="Arial" w:cs="Arial"/>
              </w:rPr>
            </w:pPr>
          </w:p>
          <w:p w:rsidR="000D5705" w:rsidRPr="00D96B35" w:rsidRDefault="000D5705" w:rsidP="00E80604">
            <w:pPr>
              <w:numPr>
                <w:ilvl w:val="12"/>
                <w:numId w:val="0"/>
              </w:numPr>
              <w:rPr>
                <w:rFonts w:ascii="Arial" w:hAnsi="Arial" w:cs="Arial"/>
              </w:rPr>
            </w:pPr>
          </w:p>
          <w:p w:rsidR="000D5705" w:rsidRPr="00D96B35" w:rsidRDefault="000D5705" w:rsidP="00E80604">
            <w:pPr>
              <w:numPr>
                <w:ilvl w:val="12"/>
                <w:numId w:val="0"/>
              </w:numPr>
              <w:rPr>
                <w:rFonts w:ascii="Arial" w:hAnsi="Arial" w:cs="Arial"/>
              </w:rPr>
            </w:pPr>
          </w:p>
          <w:p w:rsidR="000D5705" w:rsidRPr="00D96B35" w:rsidRDefault="000D5705" w:rsidP="00E80604">
            <w:pPr>
              <w:numPr>
                <w:ilvl w:val="12"/>
                <w:numId w:val="0"/>
              </w:numPr>
              <w:rPr>
                <w:rFonts w:ascii="Arial" w:hAnsi="Arial" w:cs="Arial"/>
                <w:szCs w:val="24"/>
              </w:rPr>
            </w:pPr>
          </w:p>
        </w:tc>
      </w:tr>
      <w:tr w:rsidR="000D5705" w:rsidRPr="00D96B35" w:rsidTr="000D5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48" w:type="dxa"/>
            <w:gridSpan w:val="2"/>
          </w:tcPr>
          <w:p w:rsidR="000D5705" w:rsidRPr="00D96B35" w:rsidRDefault="000D5705" w:rsidP="00E80604">
            <w:pPr>
              <w:rPr>
                <w:rFonts w:ascii="Arial" w:hAnsi="Arial" w:cs="Arial"/>
                <w:b/>
                <w:szCs w:val="24"/>
              </w:rPr>
            </w:pPr>
            <w:r w:rsidRPr="00D96B35">
              <w:rPr>
                <w:rFonts w:ascii="Arial" w:hAnsi="Arial" w:cs="Arial"/>
                <w:b/>
                <w:szCs w:val="24"/>
              </w:rPr>
              <w:t xml:space="preserve">Michigan Health Tools: </w:t>
            </w:r>
            <w:r w:rsidR="00F134FF">
              <w:rPr>
                <w:rFonts w:ascii="Arial" w:hAnsi="Arial" w:cs="Arial"/>
                <w:bCs/>
                <w:szCs w:val="24"/>
              </w:rPr>
              <w:t>I</w:t>
            </w:r>
            <w:r w:rsidRPr="00D96B35">
              <w:rPr>
                <w:rFonts w:ascii="Arial" w:hAnsi="Arial" w:cs="Arial"/>
                <w:szCs w:val="24"/>
              </w:rPr>
              <w:t>ncludes online assessments and webs</w:t>
            </w:r>
            <w:r w:rsidR="00F134FF">
              <w:rPr>
                <w:rFonts w:ascii="Arial" w:hAnsi="Arial" w:cs="Arial"/>
                <w:szCs w:val="24"/>
              </w:rPr>
              <w:t>ites to help promote</w:t>
            </w:r>
            <w:r w:rsidRPr="00D96B35">
              <w:rPr>
                <w:rFonts w:ascii="Arial" w:hAnsi="Arial" w:cs="Arial"/>
                <w:szCs w:val="24"/>
              </w:rPr>
              <w:t xml:space="preserve"> </w:t>
            </w:r>
            <w:r w:rsidR="00F134FF">
              <w:rPr>
                <w:rFonts w:ascii="Arial" w:hAnsi="Arial" w:cs="Arial"/>
                <w:szCs w:val="24"/>
              </w:rPr>
              <w:t>health in communities (e.g., work, school,</w:t>
            </w:r>
            <w:r w:rsidRPr="00D96B35">
              <w:rPr>
                <w:rFonts w:ascii="Arial" w:hAnsi="Arial" w:cs="Arial"/>
                <w:szCs w:val="24"/>
              </w:rPr>
              <w:t xml:space="preserve"> places of worship</w:t>
            </w:r>
            <w:r w:rsidR="00F134FF">
              <w:rPr>
                <w:rFonts w:ascii="Arial" w:hAnsi="Arial" w:cs="Arial"/>
                <w:szCs w:val="24"/>
              </w:rPr>
              <w:t>)</w:t>
            </w:r>
            <w:r w:rsidRPr="00D96B35">
              <w:rPr>
                <w:rFonts w:ascii="Arial" w:hAnsi="Arial" w:cs="Arial"/>
                <w:szCs w:val="24"/>
              </w:rPr>
              <w:t>.</w:t>
            </w:r>
            <w:r w:rsidRPr="00D96B35">
              <w:rPr>
                <w:rFonts w:ascii="Arial" w:hAnsi="Arial" w:cs="Arial"/>
                <w:color w:val="555555"/>
                <w:szCs w:val="24"/>
              </w:rPr>
              <w:t xml:space="preserve"> </w:t>
            </w:r>
          </w:p>
        </w:tc>
        <w:tc>
          <w:tcPr>
            <w:tcW w:w="4590" w:type="dxa"/>
            <w:gridSpan w:val="2"/>
          </w:tcPr>
          <w:p w:rsidR="000D5705" w:rsidRPr="00D96B35" w:rsidRDefault="00807D94" w:rsidP="00E80604">
            <w:pPr>
              <w:rPr>
                <w:rFonts w:ascii="Arial" w:hAnsi="Arial" w:cs="Arial"/>
                <w:color w:val="0000FF"/>
                <w:szCs w:val="24"/>
                <w:u w:val="single"/>
              </w:rPr>
            </w:pPr>
            <w:hyperlink r:id="rId21" w:history="1">
              <w:r w:rsidR="000D5705" w:rsidRPr="00D96B35">
                <w:rPr>
                  <w:rFonts w:ascii="Arial" w:hAnsi="Arial" w:cs="Arial"/>
                  <w:color w:val="0000FF"/>
                  <w:szCs w:val="24"/>
                  <w:u w:val="single"/>
                </w:rPr>
                <w:t>http://www.mihealthtools.org/</w:t>
              </w:r>
            </w:hyperlink>
          </w:p>
          <w:p w:rsidR="000D5705" w:rsidRPr="00D96B35" w:rsidRDefault="000D5705" w:rsidP="00E80604">
            <w:pPr>
              <w:rPr>
                <w:rFonts w:ascii="Arial" w:hAnsi="Arial" w:cs="Arial"/>
                <w:color w:val="0000FF"/>
                <w:szCs w:val="24"/>
                <w:u w:val="single"/>
              </w:rPr>
            </w:pPr>
          </w:p>
          <w:p w:rsidR="000D5705" w:rsidRPr="00D96B35" w:rsidRDefault="000D5705" w:rsidP="00E80604">
            <w:pPr>
              <w:rPr>
                <w:rFonts w:ascii="Arial" w:hAnsi="Arial" w:cs="Arial"/>
                <w:color w:val="0000FF"/>
                <w:szCs w:val="24"/>
                <w:u w:val="single"/>
              </w:rPr>
            </w:pPr>
          </w:p>
          <w:p w:rsidR="000D5705" w:rsidRPr="00D96B35" w:rsidRDefault="000D5705" w:rsidP="00E80604">
            <w:pPr>
              <w:rPr>
                <w:rFonts w:ascii="Arial" w:hAnsi="Arial" w:cs="Arial"/>
                <w:szCs w:val="24"/>
              </w:rPr>
            </w:pPr>
          </w:p>
        </w:tc>
      </w:tr>
      <w:tr w:rsidR="000D5705" w:rsidRPr="00D96B35" w:rsidTr="000D5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48" w:type="dxa"/>
            <w:gridSpan w:val="2"/>
            <w:tcBorders>
              <w:top w:val="single" w:sz="4" w:space="0" w:color="auto"/>
              <w:left w:val="single" w:sz="4" w:space="0" w:color="auto"/>
              <w:bottom w:val="single" w:sz="4" w:space="0" w:color="auto"/>
              <w:right w:val="single" w:sz="4" w:space="0" w:color="auto"/>
            </w:tcBorders>
          </w:tcPr>
          <w:p w:rsidR="000D5705" w:rsidRPr="00D96B35" w:rsidRDefault="000D5705" w:rsidP="00E80604">
            <w:pPr>
              <w:spacing w:before="100" w:beforeAutospacing="1"/>
              <w:rPr>
                <w:rFonts w:ascii="Arial" w:hAnsi="Arial" w:cs="Arial"/>
                <w:b/>
                <w:szCs w:val="24"/>
                <w:lang w:val="en-CA" w:eastAsia="en-CA"/>
              </w:rPr>
            </w:pPr>
            <w:r w:rsidRPr="00D96B35">
              <w:rPr>
                <w:rFonts w:ascii="Arial" w:hAnsi="Arial" w:cs="Arial"/>
                <w:b/>
                <w:szCs w:val="24"/>
                <w:lang w:val="en-CA" w:eastAsia="en-CA"/>
              </w:rPr>
              <w:t xml:space="preserve">National Collaboration Centre for Determinants of Health </w:t>
            </w:r>
          </w:p>
        </w:tc>
        <w:tc>
          <w:tcPr>
            <w:tcW w:w="4590" w:type="dxa"/>
            <w:gridSpan w:val="2"/>
            <w:tcBorders>
              <w:top w:val="single" w:sz="4" w:space="0" w:color="auto"/>
              <w:left w:val="single" w:sz="4" w:space="0" w:color="auto"/>
              <w:bottom w:val="single" w:sz="4" w:space="0" w:color="auto"/>
              <w:right w:val="single" w:sz="4" w:space="0" w:color="auto"/>
            </w:tcBorders>
          </w:tcPr>
          <w:p w:rsidR="000D5705" w:rsidRPr="00D96B35" w:rsidRDefault="00807D94" w:rsidP="00E80604">
            <w:pPr>
              <w:rPr>
                <w:rFonts w:ascii="Arial" w:hAnsi="Arial" w:cs="Arial"/>
                <w:szCs w:val="24"/>
              </w:rPr>
            </w:pPr>
            <w:hyperlink r:id="rId22" w:history="1">
              <w:r w:rsidR="000D5705" w:rsidRPr="00D96B35">
                <w:rPr>
                  <w:rStyle w:val="Hyperlink"/>
                  <w:rFonts w:ascii="Arial" w:hAnsi="Arial" w:cs="Arial"/>
                  <w:szCs w:val="24"/>
                </w:rPr>
                <w:t>http://nccdh.ca/resources/entry/integrating-social-determinants-of-health-and-health-equity-into-canadian-h</w:t>
              </w:r>
            </w:hyperlink>
            <w:r w:rsidR="000D5705" w:rsidRPr="00D96B35">
              <w:rPr>
                <w:rFonts w:ascii="Arial" w:hAnsi="Arial" w:cs="Arial"/>
                <w:szCs w:val="24"/>
              </w:rPr>
              <w:t xml:space="preserve">  </w:t>
            </w:r>
          </w:p>
        </w:tc>
      </w:tr>
      <w:tr w:rsidR="000D5705" w:rsidRPr="00D96B35" w:rsidTr="000D5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48" w:type="dxa"/>
            <w:gridSpan w:val="2"/>
          </w:tcPr>
          <w:p w:rsidR="000D5705" w:rsidRPr="00D96B35" w:rsidRDefault="000D5705" w:rsidP="00F134FF">
            <w:pPr>
              <w:numPr>
                <w:ilvl w:val="12"/>
                <w:numId w:val="0"/>
              </w:numPr>
              <w:rPr>
                <w:rFonts w:ascii="Arial" w:hAnsi="Arial" w:cs="Arial"/>
                <w:b/>
                <w:bCs/>
                <w:i/>
                <w:iCs/>
                <w:szCs w:val="24"/>
              </w:rPr>
            </w:pPr>
            <w:r w:rsidRPr="00D96B35">
              <w:rPr>
                <w:rFonts w:ascii="Arial" w:hAnsi="Arial" w:cs="Arial"/>
                <w:b/>
                <w:szCs w:val="24"/>
              </w:rPr>
              <w:t>Ontario Health Promotion Resource System</w:t>
            </w:r>
            <w:r w:rsidRPr="00D96B35">
              <w:rPr>
                <w:rFonts w:ascii="Arial" w:hAnsi="Arial" w:cs="Arial"/>
                <w:szCs w:val="24"/>
              </w:rPr>
              <w:t xml:space="preserve"> </w:t>
            </w:r>
            <w:r w:rsidRPr="00D96B35">
              <w:rPr>
                <w:rFonts w:ascii="Arial" w:hAnsi="Arial" w:cs="Arial"/>
                <w:b/>
                <w:bCs/>
                <w:szCs w:val="24"/>
              </w:rPr>
              <w:t>(OHPRS)</w:t>
            </w:r>
            <w:r>
              <w:rPr>
                <w:rFonts w:ascii="Arial" w:hAnsi="Arial" w:cs="Arial"/>
                <w:b/>
                <w:bCs/>
                <w:szCs w:val="24"/>
              </w:rPr>
              <w:t>:</w:t>
            </w:r>
            <w:r w:rsidR="00F134FF">
              <w:rPr>
                <w:rFonts w:ascii="Arial" w:hAnsi="Arial" w:cs="Arial"/>
                <w:szCs w:val="24"/>
              </w:rPr>
              <w:t xml:space="preserve"> O</w:t>
            </w:r>
            <w:r w:rsidRPr="00D96B35">
              <w:rPr>
                <w:rFonts w:ascii="Arial" w:hAnsi="Arial" w:cs="Arial"/>
                <w:szCs w:val="24"/>
              </w:rPr>
              <w:t>nline course</w:t>
            </w:r>
            <w:r w:rsidRPr="00D96B35">
              <w:rPr>
                <w:rFonts w:ascii="Arial" w:hAnsi="Arial" w:cs="Arial"/>
                <w:bCs/>
                <w:szCs w:val="24"/>
              </w:rPr>
              <w:t xml:space="preserve"> </w:t>
            </w:r>
          </w:p>
        </w:tc>
        <w:tc>
          <w:tcPr>
            <w:tcW w:w="4590" w:type="dxa"/>
            <w:gridSpan w:val="2"/>
          </w:tcPr>
          <w:p w:rsidR="000D5705" w:rsidRPr="00D96B35" w:rsidRDefault="00807D94" w:rsidP="00E80604">
            <w:pPr>
              <w:numPr>
                <w:ilvl w:val="12"/>
                <w:numId w:val="0"/>
              </w:numPr>
              <w:rPr>
                <w:rFonts w:ascii="Arial" w:hAnsi="Arial" w:cs="Arial"/>
                <w:szCs w:val="24"/>
              </w:rPr>
            </w:pPr>
            <w:hyperlink r:id="rId23" w:history="1">
              <w:r w:rsidR="000D5705" w:rsidRPr="00B46FCD">
                <w:rPr>
                  <w:rStyle w:val="Hyperlink"/>
                  <w:rFonts w:ascii="Arial" w:hAnsi="Arial" w:cs="Arial"/>
                </w:rPr>
                <w:t>http://www.ohprs.ca/hp101/about_course_faq.htm</w:t>
              </w:r>
            </w:hyperlink>
            <w:r w:rsidR="000D5705" w:rsidRPr="00B46FCD">
              <w:rPr>
                <w:rFonts w:ascii="Arial" w:hAnsi="Arial" w:cs="Arial"/>
              </w:rPr>
              <w:t xml:space="preserve"> </w:t>
            </w:r>
          </w:p>
        </w:tc>
      </w:tr>
      <w:tr w:rsidR="000D5705" w:rsidRPr="00D96B35" w:rsidTr="000D5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48" w:type="dxa"/>
            <w:gridSpan w:val="2"/>
          </w:tcPr>
          <w:p w:rsidR="000D5705" w:rsidRPr="00D96B35" w:rsidRDefault="000D5705" w:rsidP="00F134FF">
            <w:pPr>
              <w:shd w:val="clear" w:color="auto" w:fill="FFFFFF"/>
              <w:spacing w:before="100" w:beforeAutospacing="1"/>
              <w:rPr>
                <w:rFonts w:ascii="Arial" w:hAnsi="Arial" w:cs="Arial"/>
                <w:szCs w:val="24"/>
                <w:lang w:eastAsia="ko-KR"/>
              </w:rPr>
            </w:pPr>
            <w:r w:rsidRPr="00D96B35">
              <w:rPr>
                <w:rFonts w:ascii="Arial" w:hAnsi="Arial" w:cs="Arial"/>
                <w:b/>
                <w:color w:val="000000"/>
                <w:szCs w:val="24"/>
              </w:rPr>
              <w:t>Ontario Healthy Communities Coalition:</w:t>
            </w:r>
            <w:r w:rsidRPr="00D96B35">
              <w:rPr>
                <w:rFonts w:ascii="Arial" w:hAnsi="Arial" w:cs="Arial"/>
                <w:color w:val="000000"/>
                <w:szCs w:val="24"/>
              </w:rPr>
              <w:t xml:space="preserve"> </w:t>
            </w:r>
            <w:r w:rsidR="00F134FF">
              <w:rPr>
                <w:rFonts w:ascii="Arial" w:hAnsi="Arial" w:cs="Arial"/>
                <w:szCs w:val="24"/>
                <w:lang w:eastAsia="ko-KR"/>
              </w:rPr>
              <w:t>Focuses on</w:t>
            </w:r>
            <w:r w:rsidRPr="00D96B35">
              <w:rPr>
                <w:rFonts w:ascii="Arial" w:hAnsi="Arial" w:cs="Arial"/>
                <w:szCs w:val="24"/>
                <w:lang w:eastAsia="ko-KR"/>
              </w:rPr>
              <w:t xml:space="preserve"> working with Ontario communities to strengthen their social, environmental</w:t>
            </w:r>
            <w:r w:rsidR="00F134FF">
              <w:rPr>
                <w:rFonts w:ascii="Arial" w:hAnsi="Arial" w:cs="Arial"/>
                <w:szCs w:val="24"/>
                <w:lang w:eastAsia="ko-KR"/>
              </w:rPr>
              <w:t>,</w:t>
            </w:r>
            <w:r w:rsidRPr="00D96B35">
              <w:rPr>
                <w:rFonts w:ascii="Arial" w:hAnsi="Arial" w:cs="Arial"/>
                <w:szCs w:val="24"/>
                <w:lang w:eastAsia="ko-KR"/>
              </w:rPr>
              <w:t xml:space="preserve"> and economic well-being.</w:t>
            </w:r>
          </w:p>
        </w:tc>
        <w:tc>
          <w:tcPr>
            <w:tcW w:w="4590" w:type="dxa"/>
            <w:gridSpan w:val="2"/>
          </w:tcPr>
          <w:p w:rsidR="000D5705" w:rsidRPr="00D96B35" w:rsidRDefault="00807D94" w:rsidP="00E80604">
            <w:pPr>
              <w:numPr>
                <w:ilvl w:val="12"/>
                <w:numId w:val="0"/>
              </w:numPr>
              <w:rPr>
                <w:rFonts w:ascii="Arial" w:hAnsi="Arial" w:cs="Arial"/>
                <w:szCs w:val="24"/>
              </w:rPr>
            </w:pPr>
            <w:hyperlink r:id="rId24" w:history="1">
              <w:r w:rsidR="000D5705" w:rsidRPr="00D96B35">
                <w:rPr>
                  <w:rFonts w:ascii="Arial" w:hAnsi="Arial" w:cs="Arial"/>
                  <w:color w:val="0000FF"/>
                  <w:szCs w:val="24"/>
                  <w:u w:val="single"/>
                </w:rPr>
                <w:t>http://www.greatersudbury.ca/cms/index.cfm?app=div_earthcare&amp;currID=7078&amp;lang=en</w:t>
              </w:r>
            </w:hyperlink>
          </w:p>
          <w:p w:rsidR="000D5705" w:rsidRPr="00D96B35" w:rsidRDefault="000D5705" w:rsidP="00E80604">
            <w:pPr>
              <w:numPr>
                <w:ilvl w:val="12"/>
                <w:numId w:val="0"/>
              </w:numPr>
              <w:rPr>
                <w:rFonts w:ascii="Arial" w:hAnsi="Arial" w:cs="Arial"/>
                <w:szCs w:val="24"/>
              </w:rPr>
            </w:pPr>
          </w:p>
        </w:tc>
      </w:tr>
    </w:tbl>
    <w:p w:rsidR="00807D94" w:rsidRDefault="00807D94">
      <w: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4590"/>
      </w:tblGrid>
      <w:tr w:rsidR="00807D94" w:rsidRPr="00D96B35" w:rsidTr="00140D15">
        <w:tc>
          <w:tcPr>
            <w:tcW w:w="5148" w:type="dxa"/>
          </w:tcPr>
          <w:p w:rsidR="00807D94" w:rsidRPr="00D96B35" w:rsidRDefault="00807D94" w:rsidP="00140D15">
            <w:pPr>
              <w:numPr>
                <w:ilvl w:val="12"/>
                <w:numId w:val="0"/>
              </w:numPr>
              <w:jc w:val="center"/>
              <w:rPr>
                <w:rFonts w:ascii="Arial" w:hAnsi="Arial" w:cs="Arial"/>
                <w:b/>
                <w:bCs/>
                <w:iCs/>
                <w:szCs w:val="24"/>
              </w:rPr>
            </w:pPr>
            <w:r w:rsidRPr="00D96B35">
              <w:rPr>
                <w:rFonts w:ascii="Arial" w:hAnsi="Arial" w:cs="Arial"/>
                <w:b/>
                <w:bCs/>
                <w:iCs/>
                <w:szCs w:val="24"/>
              </w:rPr>
              <w:t>Site</w:t>
            </w:r>
          </w:p>
        </w:tc>
        <w:tc>
          <w:tcPr>
            <w:tcW w:w="4590" w:type="dxa"/>
          </w:tcPr>
          <w:p w:rsidR="00807D94" w:rsidRPr="00D96B35" w:rsidRDefault="00807D94" w:rsidP="00140D15">
            <w:pPr>
              <w:numPr>
                <w:ilvl w:val="12"/>
                <w:numId w:val="0"/>
              </w:numPr>
              <w:jc w:val="center"/>
              <w:rPr>
                <w:rFonts w:ascii="Arial" w:hAnsi="Arial" w:cs="Arial"/>
                <w:b/>
                <w:bCs/>
                <w:iCs/>
                <w:szCs w:val="24"/>
              </w:rPr>
            </w:pPr>
            <w:r w:rsidRPr="00D96B35">
              <w:rPr>
                <w:rFonts w:ascii="Arial" w:hAnsi="Arial" w:cs="Arial"/>
                <w:b/>
                <w:bCs/>
                <w:iCs/>
                <w:szCs w:val="24"/>
              </w:rPr>
              <w:t>Web Address</w:t>
            </w:r>
          </w:p>
        </w:tc>
      </w:tr>
      <w:tr w:rsidR="000D5705" w:rsidRPr="00D96B35" w:rsidTr="000D5705">
        <w:tc>
          <w:tcPr>
            <w:tcW w:w="5148" w:type="dxa"/>
          </w:tcPr>
          <w:p w:rsidR="000D5705" w:rsidRPr="00D96B35" w:rsidRDefault="000D5705" w:rsidP="00E80604">
            <w:pPr>
              <w:shd w:val="clear" w:color="auto" w:fill="FFFFFF"/>
              <w:rPr>
                <w:rFonts w:ascii="Arial" w:hAnsi="Arial" w:cs="Arial"/>
                <w:szCs w:val="24"/>
                <w:lang w:eastAsia="ko-KR"/>
              </w:rPr>
            </w:pPr>
            <w:r w:rsidRPr="00D96B35">
              <w:rPr>
                <w:rFonts w:ascii="Arial" w:hAnsi="Arial" w:cs="Arial"/>
                <w:b/>
                <w:szCs w:val="24"/>
                <w:lang w:eastAsia="ko-KR"/>
              </w:rPr>
              <w:t>Public Health Agency of Canada</w:t>
            </w:r>
            <w:r w:rsidRPr="00D96B35">
              <w:rPr>
                <w:rFonts w:ascii="Arial" w:hAnsi="Arial" w:cs="Arial"/>
                <w:szCs w:val="24"/>
                <w:lang w:eastAsia="ko-KR"/>
              </w:rPr>
              <w:t xml:space="preserve"> </w:t>
            </w:r>
            <w:r w:rsidRPr="00D96B35">
              <w:rPr>
                <w:rFonts w:ascii="Arial" w:hAnsi="Arial" w:cs="Arial"/>
                <w:b/>
                <w:bCs/>
                <w:szCs w:val="24"/>
                <w:lang w:eastAsia="ko-KR"/>
              </w:rPr>
              <w:t>(PHAC)</w:t>
            </w:r>
            <w:r w:rsidR="00F134FF">
              <w:rPr>
                <w:rFonts w:ascii="Arial" w:hAnsi="Arial" w:cs="Arial"/>
                <w:b/>
                <w:szCs w:val="24"/>
                <w:lang w:eastAsia="ko-KR"/>
              </w:rPr>
              <w:t xml:space="preserve">: </w:t>
            </w:r>
            <w:r w:rsidR="00F134FF">
              <w:rPr>
                <w:rFonts w:ascii="Arial" w:hAnsi="Arial" w:cs="Arial"/>
                <w:szCs w:val="24"/>
                <w:lang w:eastAsia="ko-KR"/>
              </w:rPr>
              <w:t>R</w:t>
            </w:r>
            <w:r w:rsidRPr="00D96B35">
              <w:rPr>
                <w:rFonts w:ascii="Arial" w:hAnsi="Arial" w:cs="Arial"/>
                <w:szCs w:val="24"/>
                <w:lang w:eastAsia="ko-KR"/>
              </w:rPr>
              <w:t>esources p</w:t>
            </w:r>
            <w:r w:rsidR="00F134FF">
              <w:rPr>
                <w:rFonts w:ascii="Arial" w:hAnsi="Arial" w:cs="Arial"/>
                <w:szCs w:val="24"/>
                <w:lang w:eastAsia="ko-KR"/>
              </w:rPr>
              <w:t xml:space="preserve">ertaining to all age groups (e.g., </w:t>
            </w:r>
            <w:r w:rsidRPr="00D96B35">
              <w:rPr>
                <w:rFonts w:ascii="Arial" w:hAnsi="Arial" w:cs="Arial"/>
                <w:szCs w:val="24"/>
                <w:lang w:eastAsia="ko-KR"/>
              </w:rPr>
              <w:t>health and safety related topics</w:t>
            </w:r>
            <w:r w:rsidR="00F134FF">
              <w:rPr>
                <w:rFonts w:ascii="Arial" w:hAnsi="Arial" w:cs="Arial"/>
                <w:szCs w:val="24"/>
                <w:lang w:eastAsia="ko-KR"/>
              </w:rPr>
              <w:t>)</w:t>
            </w:r>
            <w:r w:rsidRPr="00D96B35">
              <w:rPr>
                <w:rFonts w:ascii="Arial" w:hAnsi="Arial" w:cs="Arial"/>
                <w:szCs w:val="24"/>
                <w:lang w:eastAsia="ko-KR"/>
              </w:rPr>
              <w:t xml:space="preserve">. </w:t>
            </w:r>
          </w:p>
        </w:tc>
        <w:tc>
          <w:tcPr>
            <w:tcW w:w="4590" w:type="dxa"/>
          </w:tcPr>
          <w:p w:rsidR="000D5705" w:rsidRPr="00D96B35" w:rsidRDefault="00807D94" w:rsidP="00E80604">
            <w:pPr>
              <w:numPr>
                <w:ilvl w:val="12"/>
                <w:numId w:val="0"/>
              </w:numPr>
              <w:rPr>
                <w:rFonts w:ascii="Arial" w:hAnsi="Arial" w:cs="Arial"/>
                <w:bCs/>
                <w:iCs/>
                <w:szCs w:val="24"/>
              </w:rPr>
            </w:pPr>
            <w:hyperlink r:id="rId25" w:history="1">
              <w:r w:rsidR="000D5705" w:rsidRPr="00D96B35">
                <w:rPr>
                  <w:rFonts w:ascii="Arial" w:hAnsi="Arial" w:cs="Arial"/>
                  <w:bCs/>
                  <w:iCs/>
                  <w:color w:val="0000FF"/>
                  <w:szCs w:val="24"/>
                  <w:u w:val="single"/>
                </w:rPr>
                <w:t>http://www.phac-aspc.gc.ca/index-eng.php</w:t>
              </w:r>
            </w:hyperlink>
          </w:p>
          <w:p w:rsidR="000D5705" w:rsidRPr="00D96B35" w:rsidRDefault="000D5705" w:rsidP="00E80604">
            <w:pPr>
              <w:numPr>
                <w:ilvl w:val="12"/>
                <w:numId w:val="0"/>
              </w:numPr>
              <w:rPr>
                <w:rFonts w:ascii="Arial" w:hAnsi="Arial" w:cs="Arial"/>
                <w:bCs/>
                <w:iCs/>
                <w:szCs w:val="24"/>
              </w:rPr>
            </w:pPr>
          </w:p>
        </w:tc>
      </w:tr>
      <w:tr w:rsidR="000D5705" w:rsidRPr="00D96B35" w:rsidTr="000D5705">
        <w:tc>
          <w:tcPr>
            <w:tcW w:w="5148" w:type="dxa"/>
            <w:tcBorders>
              <w:top w:val="single" w:sz="4" w:space="0" w:color="auto"/>
              <w:left w:val="single" w:sz="4" w:space="0" w:color="auto"/>
              <w:bottom w:val="single" w:sz="4" w:space="0" w:color="auto"/>
              <w:right w:val="single" w:sz="4" w:space="0" w:color="auto"/>
            </w:tcBorders>
          </w:tcPr>
          <w:p w:rsidR="000D5705" w:rsidRPr="00D96B35" w:rsidRDefault="000D5705" w:rsidP="00F134FF">
            <w:pPr>
              <w:spacing w:before="100" w:beforeAutospacing="1"/>
              <w:rPr>
                <w:rFonts w:ascii="Arial" w:hAnsi="Arial" w:cs="Arial"/>
                <w:b/>
                <w:szCs w:val="24"/>
                <w:lang w:val="en-CA" w:eastAsia="en-CA"/>
              </w:rPr>
            </w:pPr>
            <w:r w:rsidRPr="00D96B35">
              <w:rPr>
                <w:rFonts w:ascii="Arial" w:hAnsi="Arial" w:cs="Arial"/>
                <w:b/>
                <w:szCs w:val="24"/>
                <w:lang w:val="en-CA" w:eastAsia="en-CA"/>
              </w:rPr>
              <w:t xml:space="preserve">Sudbury &amp; District Health Unit (SDHU):  </w:t>
            </w:r>
            <w:r w:rsidR="00F134FF">
              <w:rPr>
                <w:rFonts w:ascii="Arial" w:hAnsi="Arial" w:cs="Arial"/>
                <w:szCs w:val="24"/>
                <w:lang w:val="en-CA" w:eastAsia="en-CA"/>
              </w:rPr>
              <w:t>Resources</w:t>
            </w:r>
            <w:r w:rsidRPr="00D96B35">
              <w:rPr>
                <w:rFonts w:ascii="Arial" w:hAnsi="Arial" w:cs="Arial"/>
                <w:szCs w:val="24"/>
                <w:lang w:val="en-CA" w:eastAsia="en-CA"/>
              </w:rPr>
              <w:t xml:space="preserve"> for community heal</w:t>
            </w:r>
            <w:r w:rsidR="00F134FF">
              <w:rPr>
                <w:rFonts w:ascii="Arial" w:hAnsi="Arial" w:cs="Arial"/>
                <w:szCs w:val="24"/>
                <w:lang w:val="en-CA" w:eastAsia="en-CA"/>
              </w:rPr>
              <w:t>th care providers to assist health care providers in</w:t>
            </w:r>
            <w:r w:rsidRPr="00D96B35">
              <w:rPr>
                <w:rFonts w:ascii="Arial" w:hAnsi="Arial" w:cs="Arial"/>
                <w:szCs w:val="24"/>
                <w:lang w:val="en-CA" w:eastAsia="en-CA"/>
              </w:rPr>
              <w:t xml:space="preserve"> understanding and applying the SDOH.</w:t>
            </w:r>
          </w:p>
        </w:tc>
        <w:tc>
          <w:tcPr>
            <w:tcW w:w="4590" w:type="dxa"/>
            <w:tcBorders>
              <w:top w:val="single" w:sz="4" w:space="0" w:color="auto"/>
              <w:left w:val="single" w:sz="4" w:space="0" w:color="auto"/>
              <w:bottom w:val="single" w:sz="4" w:space="0" w:color="auto"/>
              <w:right w:val="single" w:sz="4" w:space="0" w:color="auto"/>
            </w:tcBorders>
          </w:tcPr>
          <w:p w:rsidR="000D5705" w:rsidRPr="00D96B35" w:rsidRDefault="000D5705" w:rsidP="00E80604">
            <w:pPr>
              <w:rPr>
                <w:rFonts w:ascii="Arial" w:hAnsi="Arial" w:cs="Arial"/>
                <w:szCs w:val="24"/>
              </w:rPr>
            </w:pPr>
            <w:r w:rsidRPr="00D96B35">
              <w:rPr>
                <w:rFonts w:ascii="Arial" w:hAnsi="Arial" w:cs="Arial"/>
                <w:szCs w:val="24"/>
              </w:rPr>
              <w:t> </w:t>
            </w:r>
            <w:hyperlink r:id="rId26" w:history="1">
              <w:r w:rsidRPr="00D96B35">
                <w:rPr>
                  <w:rStyle w:val="Hyperlink"/>
                  <w:rFonts w:ascii="Arial" w:hAnsi="Arial" w:cs="Arial"/>
                  <w:szCs w:val="24"/>
                </w:rPr>
                <w:t>http://www.sdhu.com/content/healthy_living/doc.asp?folder=3225&amp;parent=3225&amp;lang=0&amp;doc=11749</w:t>
              </w:r>
            </w:hyperlink>
          </w:p>
          <w:p w:rsidR="000D5705" w:rsidRPr="00D96B35" w:rsidRDefault="000D5705" w:rsidP="00E80604">
            <w:pPr>
              <w:rPr>
                <w:rFonts w:ascii="Arial" w:hAnsi="Arial" w:cs="Arial"/>
                <w:szCs w:val="24"/>
              </w:rPr>
            </w:pPr>
          </w:p>
        </w:tc>
      </w:tr>
      <w:tr w:rsidR="000D5705" w:rsidRPr="00D96B35" w:rsidTr="000D5705">
        <w:tc>
          <w:tcPr>
            <w:tcW w:w="5148" w:type="dxa"/>
          </w:tcPr>
          <w:p w:rsidR="000D5705" w:rsidRPr="00D96B35" w:rsidRDefault="000D5705" w:rsidP="00E80604">
            <w:pPr>
              <w:numPr>
                <w:ilvl w:val="12"/>
                <w:numId w:val="0"/>
              </w:numPr>
              <w:rPr>
                <w:rFonts w:ascii="Arial" w:hAnsi="Arial" w:cs="Arial"/>
                <w:b/>
                <w:bCs/>
                <w:i/>
                <w:iCs/>
                <w:szCs w:val="24"/>
              </w:rPr>
            </w:pPr>
            <w:r w:rsidRPr="00D96B35">
              <w:rPr>
                <w:rFonts w:ascii="Arial" w:hAnsi="Arial" w:cs="Arial"/>
                <w:b/>
                <w:szCs w:val="24"/>
              </w:rPr>
              <w:t>The Community Tool Box</w:t>
            </w:r>
            <w:r>
              <w:rPr>
                <w:rFonts w:ascii="Arial" w:hAnsi="Arial" w:cs="Arial"/>
                <w:b/>
                <w:szCs w:val="24"/>
              </w:rPr>
              <w:t>:</w:t>
            </w:r>
            <w:r w:rsidR="00F134FF">
              <w:rPr>
                <w:rFonts w:ascii="Arial" w:hAnsi="Arial" w:cs="Arial"/>
                <w:szCs w:val="24"/>
              </w:rPr>
              <w:t xml:space="preserve"> F</w:t>
            </w:r>
            <w:r w:rsidRPr="00D96B35">
              <w:rPr>
                <w:rFonts w:ascii="Arial" w:hAnsi="Arial" w:cs="Arial"/>
                <w:szCs w:val="24"/>
              </w:rPr>
              <w:t>ree information on crucial skills for building healthy communities.</w:t>
            </w:r>
          </w:p>
        </w:tc>
        <w:tc>
          <w:tcPr>
            <w:tcW w:w="4590" w:type="dxa"/>
          </w:tcPr>
          <w:p w:rsidR="000D5705" w:rsidRPr="00D96B35" w:rsidRDefault="00807D94" w:rsidP="00E80604">
            <w:pPr>
              <w:numPr>
                <w:ilvl w:val="12"/>
                <w:numId w:val="0"/>
              </w:numPr>
              <w:rPr>
                <w:rFonts w:ascii="Arial" w:hAnsi="Arial" w:cs="Arial"/>
                <w:szCs w:val="24"/>
              </w:rPr>
            </w:pPr>
            <w:hyperlink r:id="rId27" w:history="1">
              <w:r w:rsidR="000D5705" w:rsidRPr="00D96B35">
                <w:rPr>
                  <w:rFonts w:ascii="Arial" w:hAnsi="Arial" w:cs="Arial"/>
                  <w:color w:val="0000FF"/>
                  <w:szCs w:val="24"/>
                  <w:u w:val="single"/>
                </w:rPr>
                <w:t>http://ctb.ku.edu/en/tablecontents/</w:t>
              </w:r>
            </w:hyperlink>
          </w:p>
          <w:p w:rsidR="000D5705" w:rsidRPr="00D96B35" w:rsidRDefault="000D5705" w:rsidP="00E80604">
            <w:pPr>
              <w:numPr>
                <w:ilvl w:val="12"/>
                <w:numId w:val="0"/>
              </w:numPr>
              <w:rPr>
                <w:rFonts w:ascii="Arial" w:hAnsi="Arial" w:cs="Arial"/>
                <w:szCs w:val="24"/>
              </w:rPr>
            </w:pPr>
          </w:p>
          <w:p w:rsidR="000D5705" w:rsidRPr="00D96B35" w:rsidRDefault="000D5705" w:rsidP="00E80604">
            <w:pPr>
              <w:numPr>
                <w:ilvl w:val="12"/>
                <w:numId w:val="0"/>
              </w:numPr>
              <w:rPr>
                <w:rFonts w:ascii="Arial" w:hAnsi="Arial" w:cs="Arial"/>
                <w:szCs w:val="24"/>
              </w:rPr>
            </w:pPr>
          </w:p>
        </w:tc>
      </w:tr>
      <w:tr w:rsidR="000D5705" w:rsidRPr="00D96B35" w:rsidTr="000D5705">
        <w:tc>
          <w:tcPr>
            <w:tcW w:w="5148" w:type="dxa"/>
            <w:tcBorders>
              <w:top w:val="single" w:sz="4" w:space="0" w:color="auto"/>
              <w:left w:val="single" w:sz="4" w:space="0" w:color="auto"/>
              <w:bottom w:val="single" w:sz="4" w:space="0" w:color="auto"/>
              <w:right w:val="single" w:sz="4" w:space="0" w:color="auto"/>
            </w:tcBorders>
          </w:tcPr>
          <w:p w:rsidR="000D5705" w:rsidRPr="00D96B35" w:rsidRDefault="000D5705" w:rsidP="00E80604">
            <w:pPr>
              <w:spacing w:before="100" w:beforeAutospacing="1"/>
              <w:rPr>
                <w:rFonts w:ascii="Arial" w:hAnsi="Arial" w:cs="Arial"/>
                <w:b/>
                <w:szCs w:val="24"/>
                <w:lang w:val="en-CA" w:eastAsia="en-CA"/>
              </w:rPr>
            </w:pPr>
            <w:r w:rsidRPr="00D96B35">
              <w:rPr>
                <w:rFonts w:ascii="Arial" w:hAnsi="Arial" w:cs="Arial"/>
                <w:b/>
                <w:szCs w:val="24"/>
                <w:lang w:val="en-CA" w:eastAsia="en-CA"/>
              </w:rPr>
              <w:t xml:space="preserve">Tobacco Free RNAO: </w:t>
            </w:r>
            <w:r w:rsidR="005F0FA7">
              <w:rPr>
                <w:rFonts w:ascii="Arial" w:hAnsi="Arial" w:cs="Arial"/>
                <w:szCs w:val="24"/>
                <w:lang w:val="en-CA" w:eastAsia="en-CA"/>
              </w:rPr>
              <w:t>Fact</w:t>
            </w:r>
            <w:r w:rsidRPr="00D96B35">
              <w:rPr>
                <w:rFonts w:ascii="Arial" w:hAnsi="Arial" w:cs="Arial"/>
                <w:szCs w:val="24"/>
                <w:lang w:val="en-CA" w:eastAsia="en-CA"/>
              </w:rPr>
              <w:t>sh</w:t>
            </w:r>
            <w:r w:rsidR="005F0FA7">
              <w:rPr>
                <w:rFonts w:ascii="Arial" w:hAnsi="Arial" w:cs="Arial"/>
                <w:szCs w:val="24"/>
                <w:lang w:val="en-CA" w:eastAsia="en-CA"/>
              </w:rPr>
              <w:t>eets, health education guides, p</w:t>
            </w:r>
            <w:r w:rsidRPr="00D96B35">
              <w:rPr>
                <w:rFonts w:ascii="Arial" w:hAnsi="Arial" w:cs="Arial"/>
                <w:szCs w:val="24"/>
                <w:lang w:val="en-CA" w:eastAsia="en-CA"/>
              </w:rPr>
              <w:t>olicy action kits</w:t>
            </w:r>
            <w:r w:rsidR="005F0FA7">
              <w:rPr>
                <w:rFonts w:ascii="Arial" w:hAnsi="Arial" w:cs="Arial"/>
                <w:szCs w:val="24"/>
                <w:lang w:val="en-CA" w:eastAsia="en-CA"/>
              </w:rPr>
              <w:t>,</w:t>
            </w:r>
            <w:r w:rsidRPr="00D96B35">
              <w:rPr>
                <w:rFonts w:ascii="Arial" w:hAnsi="Arial" w:cs="Arial"/>
                <w:szCs w:val="24"/>
                <w:lang w:val="en-CA" w:eastAsia="en-CA"/>
              </w:rPr>
              <w:t xml:space="preserve"> and other resources pertaining to smoking cessation.</w:t>
            </w:r>
          </w:p>
        </w:tc>
        <w:tc>
          <w:tcPr>
            <w:tcW w:w="4590" w:type="dxa"/>
            <w:tcBorders>
              <w:top w:val="single" w:sz="4" w:space="0" w:color="auto"/>
              <w:left w:val="single" w:sz="4" w:space="0" w:color="auto"/>
              <w:bottom w:val="single" w:sz="4" w:space="0" w:color="auto"/>
              <w:right w:val="single" w:sz="4" w:space="0" w:color="auto"/>
            </w:tcBorders>
          </w:tcPr>
          <w:p w:rsidR="000D5705" w:rsidRPr="00B46FCD" w:rsidRDefault="00807D94" w:rsidP="00E80604">
            <w:pPr>
              <w:rPr>
                <w:rFonts w:ascii="Arial" w:hAnsi="Arial" w:cs="Arial"/>
                <w:szCs w:val="24"/>
              </w:rPr>
            </w:pPr>
            <w:hyperlink r:id="rId28" w:history="1">
              <w:r w:rsidR="000D5705" w:rsidRPr="00B46FCD">
                <w:rPr>
                  <w:rStyle w:val="Hyperlink"/>
                  <w:rFonts w:ascii="Arial" w:hAnsi="Arial" w:cs="Arial"/>
                </w:rPr>
                <w:t>http://tobaccofreernao.ca/</w:t>
              </w:r>
            </w:hyperlink>
            <w:r w:rsidR="000D5705" w:rsidRPr="00B46FCD">
              <w:rPr>
                <w:rFonts w:ascii="Arial" w:hAnsi="Arial" w:cs="Arial"/>
              </w:rPr>
              <w:t xml:space="preserve"> </w:t>
            </w:r>
          </w:p>
          <w:p w:rsidR="000D5705" w:rsidRPr="00D96B35" w:rsidRDefault="000D5705" w:rsidP="00E80604">
            <w:pPr>
              <w:rPr>
                <w:rFonts w:ascii="Arial" w:hAnsi="Arial" w:cs="Arial"/>
                <w:szCs w:val="24"/>
              </w:rPr>
            </w:pPr>
          </w:p>
          <w:p w:rsidR="000D5705" w:rsidRPr="00D96B35" w:rsidRDefault="000D5705" w:rsidP="00E80604">
            <w:pPr>
              <w:rPr>
                <w:rFonts w:ascii="Arial" w:hAnsi="Arial" w:cs="Arial"/>
                <w:szCs w:val="24"/>
              </w:rPr>
            </w:pPr>
          </w:p>
        </w:tc>
      </w:tr>
      <w:tr w:rsidR="000D5705" w:rsidRPr="00D96B35" w:rsidTr="000D5705">
        <w:tc>
          <w:tcPr>
            <w:tcW w:w="5148" w:type="dxa"/>
          </w:tcPr>
          <w:p w:rsidR="000D5705" w:rsidRPr="00D96B35" w:rsidRDefault="000D5705" w:rsidP="00E80604">
            <w:pPr>
              <w:spacing w:before="100" w:beforeAutospacing="1"/>
              <w:rPr>
                <w:rFonts w:ascii="Arial" w:hAnsi="Arial" w:cs="Arial"/>
                <w:szCs w:val="24"/>
                <w:lang w:val="en-CA" w:eastAsia="en-CA"/>
              </w:rPr>
            </w:pPr>
            <w:r w:rsidRPr="00D96B35">
              <w:rPr>
                <w:rFonts w:ascii="Arial" w:hAnsi="Arial" w:cs="Arial"/>
                <w:b/>
                <w:szCs w:val="24"/>
                <w:lang w:val="en-CA" w:eastAsia="en-CA"/>
              </w:rPr>
              <w:t>World Health Organization (WHO)</w:t>
            </w:r>
            <w:r w:rsidRPr="00B46FCD">
              <w:rPr>
                <w:rFonts w:ascii="Arial" w:hAnsi="Arial" w:cs="Arial"/>
                <w:b/>
                <w:szCs w:val="24"/>
                <w:lang w:val="en-CA" w:eastAsia="en-CA"/>
              </w:rPr>
              <w:t>:</w:t>
            </w:r>
            <w:r w:rsidR="005F0FA7">
              <w:rPr>
                <w:rFonts w:ascii="Arial" w:hAnsi="Arial" w:cs="Arial"/>
                <w:szCs w:val="24"/>
                <w:lang w:val="en-CA" w:eastAsia="en-CA"/>
              </w:rPr>
              <w:t xml:space="preserve"> </w:t>
            </w:r>
            <w:r w:rsidRPr="00D96B35">
              <w:rPr>
                <w:rFonts w:ascii="Arial" w:hAnsi="Arial" w:cs="Arial"/>
                <w:szCs w:val="24"/>
                <w:lang w:val="en-CA" w:eastAsia="en-CA"/>
              </w:rPr>
              <w:t>United Nations world health authority providing leadership on global health matters.</w:t>
            </w:r>
          </w:p>
        </w:tc>
        <w:tc>
          <w:tcPr>
            <w:tcW w:w="4590" w:type="dxa"/>
          </w:tcPr>
          <w:p w:rsidR="000D5705" w:rsidRPr="00D96B35" w:rsidRDefault="00807D94" w:rsidP="00E80604">
            <w:pPr>
              <w:numPr>
                <w:ilvl w:val="12"/>
                <w:numId w:val="0"/>
              </w:numPr>
              <w:rPr>
                <w:rFonts w:ascii="Arial" w:hAnsi="Arial" w:cs="Arial"/>
                <w:color w:val="0000FF"/>
                <w:szCs w:val="24"/>
                <w:u w:val="single"/>
              </w:rPr>
            </w:pPr>
            <w:hyperlink r:id="rId29" w:history="1">
              <w:r w:rsidR="000D5705" w:rsidRPr="00D96B35">
                <w:rPr>
                  <w:rFonts w:ascii="Arial" w:hAnsi="Arial" w:cs="Arial"/>
                  <w:color w:val="0000FF"/>
                  <w:szCs w:val="24"/>
                  <w:u w:val="single"/>
                </w:rPr>
                <w:t>http://www.who.int</w:t>
              </w:r>
            </w:hyperlink>
          </w:p>
          <w:p w:rsidR="000D5705" w:rsidRPr="00D96B35" w:rsidRDefault="000D5705" w:rsidP="00E80604">
            <w:pPr>
              <w:numPr>
                <w:ilvl w:val="12"/>
                <w:numId w:val="0"/>
              </w:numPr>
              <w:rPr>
                <w:rFonts w:ascii="Arial" w:hAnsi="Arial" w:cs="Arial"/>
                <w:color w:val="0000FF"/>
                <w:szCs w:val="24"/>
                <w:u w:val="single"/>
              </w:rPr>
            </w:pPr>
          </w:p>
          <w:p w:rsidR="000D5705" w:rsidRPr="00D96B35" w:rsidRDefault="000D5705" w:rsidP="00E80604">
            <w:pPr>
              <w:numPr>
                <w:ilvl w:val="12"/>
                <w:numId w:val="0"/>
              </w:numPr>
              <w:rPr>
                <w:rFonts w:ascii="Arial" w:hAnsi="Arial" w:cs="Arial"/>
                <w:szCs w:val="24"/>
              </w:rPr>
            </w:pPr>
          </w:p>
        </w:tc>
      </w:tr>
      <w:tr w:rsidR="000D5705" w:rsidRPr="00D96B35" w:rsidTr="000D5705">
        <w:tc>
          <w:tcPr>
            <w:tcW w:w="5148" w:type="dxa"/>
            <w:tcBorders>
              <w:top w:val="single" w:sz="4" w:space="0" w:color="auto"/>
              <w:left w:val="single" w:sz="4" w:space="0" w:color="auto"/>
              <w:bottom w:val="single" w:sz="4" w:space="0" w:color="auto"/>
              <w:right w:val="nil"/>
            </w:tcBorders>
          </w:tcPr>
          <w:p w:rsidR="000D5705" w:rsidRPr="00D96B35" w:rsidRDefault="000D5705" w:rsidP="00DB3961">
            <w:pPr>
              <w:rPr>
                <w:rFonts w:ascii="Arial" w:hAnsi="Arial" w:cs="Arial"/>
                <w:b/>
                <w:szCs w:val="24"/>
                <w:lang w:val="en-CA" w:eastAsia="en-CA"/>
              </w:rPr>
            </w:pPr>
            <w:r w:rsidRPr="00D96B35">
              <w:rPr>
                <w:rFonts w:ascii="Arial" w:hAnsi="Arial" w:cs="Arial"/>
                <w:b/>
                <w:szCs w:val="24"/>
                <w:lang w:val="en-CA" w:eastAsia="en-CA"/>
              </w:rPr>
              <w:t>Journals to explore:</w:t>
            </w:r>
          </w:p>
          <w:p w:rsidR="000D5705" w:rsidRPr="00D96B35" w:rsidRDefault="000D5705" w:rsidP="00DB3961">
            <w:pPr>
              <w:pStyle w:val="ListParagraph"/>
              <w:numPr>
                <w:ilvl w:val="0"/>
                <w:numId w:val="13"/>
              </w:numPr>
              <w:rPr>
                <w:rFonts w:ascii="Arial" w:hAnsi="Arial" w:cs="Arial"/>
                <w:szCs w:val="24"/>
                <w:lang w:val="en-CA" w:eastAsia="en-CA"/>
              </w:rPr>
            </w:pPr>
            <w:r w:rsidRPr="00D96B35">
              <w:rPr>
                <w:rFonts w:ascii="Arial" w:hAnsi="Arial" w:cs="Arial"/>
                <w:szCs w:val="24"/>
                <w:lang w:val="en-CA" w:eastAsia="en-CA"/>
              </w:rPr>
              <w:t>Health and Social Care in the Community</w:t>
            </w:r>
          </w:p>
          <w:p w:rsidR="000D5705" w:rsidRPr="00DB3961" w:rsidRDefault="000D5705" w:rsidP="00DB3961">
            <w:pPr>
              <w:pStyle w:val="ListParagraph"/>
              <w:numPr>
                <w:ilvl w:val="0"/>
                <w:numId w:val="13"/>
              </w:numPr>
              <w:spacing w:before="100" w:beforeAutospacing="1"/>
              <w:rPr>
                <w:rFonts w:ascii="Arial" w:hAnsi="Arial" w:cs="Arial"/>
                <w:szCs w:val="24"/>
                <w:lang w:val="en-CA" w:eastAsia="en-CA"/>
              </w:rPr>
            </w:pPr>
            <w:r w:rsidRPr="00D96B35">
              <w:rPr>
                <w:rFonts w:ascii="Arial" w:hAnsi="Arial" w:cs="Arial"/>
                <w:szCs w:val="24"/>
                <w:lang w:val="en-CA" w:eastAsia="en-CA"/>
              </w:rPr>
              <w:t>Journal of Community Health</w:t>
            </w:r>
          </w:p>
        </w:tc>
        <w:tc>
          <w:tcPr>
            <w:tcW w:w="4590" w:type="dxa"/>
            <w:tcBorders>
              <w:top w:val="single" w:sz="4" w:space="0" w:color="auto"/>
              <w:left w:val="nil"/>
              <w:bottom w:val="single" w:sz="4" w:space="0" w:color="auto"/>
              <w:right w:val="single" w:sz="4" w:space="0" w:color="auto"/>
            </w:tcBorders>
          </w:tcPr>
          <w:p w:rsidR="00DB3961" w:rsidRDefault="00DB3961" w:rsidP="00DB3961">
            <w:pPr>
              <w:rPr>
                <w:rFonts w:ascii="Arial" w:hAnsi="Arial" w:cs="Arial"/>
                <w:szCs w:val="24"/>
                <w:lang w:val="en-CA" w:eastAsia="en-CA"/>
              </w:rPr>
            </w:pPr>
          </w:p>
          <w:p w:rsidR="000D5705" w:rsidRPr="00DB3961" w:rsidRDefault="000D5705" w:rsidP="00DB3961">
            <w:pPr>
              <w:pStyle w:val="ListParagraph"/>
              <w:numPr>
                <w:ilvl w:val="0"/>
                <w:numId w:val="13"/>
              </w:numPr>
              <w:rPr>
                <w:rFonts w:ascii="Arial" w:hAnsi="Arial" w:cs="Arial"/>
                <w:szCs w:val="24"/>
                <w:lang w:val="en-CA" w:eastAsia="en-CA"/>
              </w:rPr>
            </w:pPr>
            <w:r w:rsidRPr="00DB3961">
              <w:rPr>
                <w:rFonts w:ascii="Arial" w:hAnsi="Arial" w:cs="Arial"/>
                <w:szCs w:val="24"/>
                <w:lang w:val="en-CA" w:eastAsia="en-CA"/>
              </w:rPr>
              <w:t>Journal of Community Health Nursing</w:t>
            </w:r>
          </w:p>
          <w:p w:rsidR="000D5705" w:rsidRPr="00B7023B" w:rsidRDefault="000D5705" w:rsidP="000D5705">
            <w:pPr>
              <w:pStyle w:val="ListParagraph"/>
              <w:numPr>
                <w:ilvl w:val="0"/>
                <w:numId w:val="13"/>
              </w:numPr>
              <w:rPr>
                <w:rFonts w:ascii="Arial" w:hAnsi="Arial" w:cs="Arial"/>
                <w:szCs w:val="24"/>
              </w:rPr>
            </w:pPr>
            <w:r w:rsidRPr="00D96B35">
              <w:rPr>
                <w:rFonts w:ascii="Arial" w:hAnsi="Arial" w:cs="Arial"/>
                <w:szCs w:val="24"/>
                <w:lang w:val="en-CA" w:eastAsia="en-CA"/>
              </w:rPr>
              <w:t>Canadian Journal of Public Health</w:t>
            </w:r>
          </w:p>
          <w:p w:rsidR="00B7023B" w:rsidRPr="00D96B35" w:rsidRDefault="00B7023B" w:rsidP="00B7023B">
            <w:pPr>
              <w:pStyle w:val="ListParagraph"/>
              <w:ind w:left="360"/>
              <w:rPr>
                <w:rFonts w:ascii="Arial" w:hAnsi="Arial" w:cs="Arial"/>
                <w:szCs w:val="24"/>
              </w:rPr>
            </w:pPr>
          </w:p>
        </w:tc>
      </w:tr>
    </w:tbl>
    <w:p w:rsidR="00D1300B" w:rsidRDefault="00D1300B">
      <w:pPr>
        <w:rPr>
          <w:rFonts w:ascii="Arial" w:hAnsi="Arial"/>
        </w:rPr>
      </w:pPr>
    </w:p>
    <w:p w:rsidR="00807D94" w:rsidRDefault="00807D94">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0D5705" w:rsidRDefault="000D5705" w:rsidP="000D5705">
            <w:pPr>
              <w:rPr>
                <w:rFonts w:ascii="Arial" w:hAnsi="Arial"/>
                <w:i/>
              </w:rPr>
            </w:pPr>
          </w:p>
          <w:p w:rsidR="000D5705" w:rsidRPr="000D5705" w:rsidRDefault="000D5705" w:rsidP="000D5705">
            <w:pPr>
              <w:rPr>
                <w:rFonts w:ascii="Arial" w:hAnsi="Arial"/>
              </w:rPr>
            </w:pPr>
            <w:r w:rsidRPr="000D5705">
              <w:rPr>
                <w:rFonts w:ascii="Arial" w:hAnsi="Arial"/>
              </w:rPr>
              <w:t>Assignments have been selected to complement the course content and the community clinical practice component in NURS3084 &amp; NURS3094.</w:t>
            </w:r>
          </w:p>
          <w:p w:rsidR="000D5705" w:rsidRPr="000D5705" w:rsidRDefault="000D5705" w:rsidP="000D5705">
            <w:pPr>
              <w:rPr>
                <w:rFonts w:ascii="Arial" w:hAnsi="Arial"/>
              </w:rPr>
            </w:pPr>
          </w:p>
          <w:p w:rsidR="000D5705" w:rsidRDefault="000D5705" w:rsidP="000D5705">
            <w:pPr>
              <w:rPr>
                <w:rFonts w:ascii="Arial" w:hAnsi="Arial"/>
              </w:rPr>
            </w:pPr>
            <w:r w:rsidRPr="000D5705">
              <w:rPr>
                <w:rFonts w:ascii="Arial" w:hAnsi="Arial"/>
              </w:rPr>
              <w:t xml:space="preserve">Credit for this course requires completion and submission of </w:t>
            </w:r>
            <w:r w:rsidRPr="000D5705">
              <w:rPr>
                <w:rFonts w:ascii="Arial" w:hAnsi="Arial"/>
                <w:u w:val="single"/>
              </w:rPr>
              <w:t>all</w:t>
            </w:r>
            <w:r w:rsidRPr="000D5705">
              <w:rPr>
                <w:rFonts w:ascii="Arial" w:hAnsi="Arial"/>
              </w:rPr>
              <w:t xml:space="preserve"> of the following evaluation components</w:t>
            </w:r>
            <w:r w:rsidR="00144B66">
              <w:rPr>
                <w:rFonts w:ascii="Arial" w:hAnsi="Arial"/>
              </w:rPr>
              <w:t xml:space="preserve"> and </w:t>
            </w:r>
            <w:r w:rsidRPr="000D5705">
              <w:rPr>
                <w:rFonts w:ascii="Arial" w:hAnsi="Arial"/>
              </w:rPr>
              <w:t>are to b</w:t>
            </w:r>
            <w:r w:rsidR="00144B66">
              <w:rPr>
                <w:rFonts w:ascii="Arial" w:hAnsi="Arial"/>
              </w:rPr>
              <w:t>e turned in (electronic</w:t>
            </w:r>
            <w:r w:rsidRPr="000D5705">
              <w:rPr>
                <w:rFonts w:ascii="Arial" w:hAnsi="Arial"/>
              </w:rPr>
              <w:t xml:space="preserve"> copy) at the start of class.</w:t>
            </w:r>
          </w:p>
          <w:p w:rsidR="00807D94" w:rsidRPr="000D5705" w:rsidRDefault="00807D94" w:rsidP="000D5705">
            <w:pPr>
              <w:rPr>
                <w:rFonts w:ascii="Arial" w:hAnsi="Arial"/>
              </w:rPr>
            </w:pPr>
          </w:p>
          <w:tbl>
            <w:tblPr>
              <w:tblpPr w:leftFromText="180" w:rightFromText="180" w:vertAnchor="text" w:horzAnchor="margin" w:tblpXSpec="center" w:tblpY="172"/>
              <w:tblW w:w="8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923"/>
              <w:gridCol w:w="5436"/>
            </w:tblGrid>
            <w:tr w:rsidR="000D5705" w:rsidRPr="000D5705" w:rsidTr="000F7492">
              <w:tc>
                <w:tcPr>
                  <w:tcW w:w="2335" w:type="dxa"/>
                </w:tcPr>
                <w:p w:rsidR="000D5705" w:rsidRPr="000D5705" w:rsidRDefault="000D5705" w:rsidP="000D5705">
                  <w:pPr>
                    <w:rPr>
                      <w:rFonts w:ascii="Arial" w:hAnsi="Arial"/>
                      <w:b/>
                    </w:rPr>
                  </w:pPr>
                  <w:r w:rsidRPr="000D5705">
                    <w:rPr>
                      <w:rFonts w:ascii="Arial" w:hAnsi="Arial"/>
                      <w:b/>
                    </w:rPr>
                    <w:t>Date Due</w:t>
                  </w:r>
                </w:p>
              </w:tc>
              <w:tc>
                <w:tcPr>
                  <w:tcW w:w="923" w:type="dxa"/>
                </w:tcPr>
                <w:p w:rsidR="000D5705" w:rsidRPr="000D5705" w:rsidRDefault="000D5705" w:rsidP="000D5705">
                  <w:pPr>
                    <w:rPr>
                      <w:rFonts w:ascii="Arial" w:hAnsi="Arial"/>
                      <w:b/>
                    </w:rPr>
                  </w:pPr>
                  <w:r w:rsidRPr="000D5705">
                    <w:rPr>
                      <w:rFonts w:ascii="Arial" w:hAnsi="Arial"/>
                      <w:b/>
                    </w:rPr>
                    <w:t>Value</w:t>
                  </w:r>
                </w:p>
              </w:tc>
              <w:tc>
                <w:tcPr>
                  <w:tcW w:w="5436" w:type="dxa"/>
                </w:tcPr>
                <w:p w:rsidR="000D5705" w:rsidRPr="000D5705" w:rsidRDefault="000D5705" w:rsidP="000D5705">
                  <w:pPr>
                    <w:rPr>
                      <w:rFonts w:ascii="Arial" w:hAnsi="Arial"/>
                      <w:b/>
                    </w:rPr>
                  </w:pPr>
                  <w:r w:rsidRPr="000D5705">
                    <w:rPr>
                      <w:rFonts w:ascii="Arial" w:hAnsi="Arial"/>
                      <w:b/>
                    </w:rPr>
                    <w:t>Evaluation Component</w:t>
                  </w:r>
                </w:p>
              </w:tc>
            </w:tr>
            <w:tr w:rsidR="000D5705" w:rsidRPr="000D5705" w:rsidTr="000F7492">
              <w:tc>
                <w:tcPr>
                  <w:tcW w:w="2335" w:type="dxa"/>
                </w:tcPr>
                <w:p w:rsidR="000D5705" w:rsidRPr="000D5705" w:rsidRDefault="00144B66" w:rsidP="000D5705">
                  <w:pPr>
                    <w:rPr>
                      <w:rFonts w:ascii="Arial" w:hAnsi="Arial"/>
                    </w:rPr>
                  </w:pPr>
                  <w:r>
                    <w:rPr>
                      <w:rFonts w:ascii="Arial" w:hAnsi="Arial"/>
                    </w:rPr>
                    <w:t xml:space="preserve">November </w:t>
                  </w:r>
                  <w:r w:rsidR="0011787F">
                    <w:rPr>
                      <w:rFonts w:ascii="Arial" w:hAnsi="Arial"/>
                    </w:rPr>
                    <w:t>6</w:t>
                  </w:r>
                  <w:r w:rsidR="000D5705" w:rsidRPr="000D5705">
                    <w:rPr>
                      <w:rFonts w:ascii="Arial" w:hAnsi="Arial"/>
                    </w:rPr>
                    <w:t>, 201</w:t>
                  </w:r>
                  <w:r>
                    <w:rPr>
                      <w:rFonts w:ascii="Arial" w:hAnsi="Arial"/>
                    </w:rPr>
                    <w:t>5</w:t>
                  </w:r>
                </w:p>
              </w:tc>
              <w:tc>
                <w:tcPr>
                  <w:tcW w:w="923" w:type="dxa"/>
                </w:tcPr>
                <w:p w:rsidR="000D5705" w:rsidRPr="000D5705" w:rsidRDefault="000D5705" w:rsidP="000D5705">
                  <w:pPr>
                    <w:rPr>
                      <w:rFonts w:ascii="Arial" w:hAnsi="Arial"/>
                    </w:rPr>
                  </w:pPr>
                  <w:r w:rsidRPr="000D5705">
                    <w:rPr>
                      <w:rFonts w:ascii="Arial" w:hAnsi="Arial"/>
                    </w:rPr>
                    <w:t>15%</w:t>
                  </w:r>
                </w:p>
              </w:tc>
              <w:tc>
                <w:tcPr>
                  <w:tcW w:w="5436" w:type="dxa"/>
                </w:tcPr>
                <w:p w:rsidR="000D5705" w:rsidRPr="000D5705" w:rsidRDefault="0011787F" w:rsidP="0011787F">
                  <w:pPr>
                    <w:rPr>
                      <w:rFonts w:ascii="Arial" w:hAnsi="Arial"/>
                    </w:rPr>
                  </w:pPr>
                  <w:r w:rsidRPr="000D5705">
                    <w:rPr>
                      <w:rFonts w:ascii="Arial" w:hAnsi="Arial"/>
                    </w:rPr>
                    <w:t>Test</w:t>
                  </w:r>
                  <w:r>
                    <w:rPr>
                      <w:rFonts w:ascii="Arial" w:hAnsi="Arial"/>
                    </w:rPr>
                    <w:t xml:space="preserve"> 1</w:t>
                  </w:r>
                </w:p>
              </w:tc>
            </w:tr>
            <w:tr w:rsidR="000F7492" w:rsidRPr="000D5705" w:rsidTr="000F7492">
              <w:tc>
                <w:tcPr>
                  <w:tcW w:w="2335" w:type="dxa"/>
                </w:tcPr>
                <w:p w:rsidR="000F7492" w:rsidRDefault="000F7492" w:rsidP="000D5705">
                  <w:pPr>
                    <w:rPr>
                      <w:rFonts w:ascii="Arial" w:hAnsi="Arial"/>
                    </w:rPr>
                  </w:pPr>
                  <w:r>
                    <w:rPr>
                      <w:rFonts w:ascii="Arial" w:hAnsi="Arial"/>
                    </w:rPr>
                    <w:t>November 13, 2015</w:t>
                  </w:r>
                </w:p>
              </w:tc>
              <w:tc>
                <w:tcPr>
                  <w:tcW w:w="923" w:type="dxa"/>
                </w:tcPr>
                <w:p w:rsidR="000F7492" w:rsidRPr="000D5705" w:rsidRDefault="000F7492" w:rsidP="000D5705">
                  <w:pPr>
                    <w:rPr>
                      <w:rFonts w:ascii="Arial" w:hAnsi="Arial"/>
                    </w:rPr>
                  </w:pPr>
                  <w:r>
                    <w:rPr>
                      <w:rFonts w:ascii="Arial" w:hAnsi="Arial"/>
                    </w:rPr>
                    <w:t>10%</w:t>
                  </w:r>
                </w:p>
              </w:tc>
              <w:tc>
                <w:tcPr>
                  <w:tcW w:w="5436" w:type="dxa"/>
                </w:tcPr>
                <w:p w:rsidR="000F7492" w:rsidRPr="000D5705" w:rsidRDefault="000F7492" w:rsidP="000D5705">
                  <w:pPr>
                    <w:rPr>
                      <w:rFonts w:ascii="Arial" w:hAnsi="Arial"/>
                    </w:rPr>
                  </w:pPr>
                  <w:r>
                    <w:rPr>
                      <w:rFonts w:ascii="Arial" w:hAnsi="Arial"/>
                    </w:rPr>
                    <w:t>Team Assignment I: Part A</w:t>
                  </w:r>
                </w:p>
              </w:tc>
            </w:tr>
            <w:tr w:rsidR="000D5705" w:rsidRPr="000D5705" w:rsidTr="000F7492">
              <w:tc>
                <w:tcPr>
                  <w:tcW w:w="2335" w:type="dxa"/>
                </w:tcPr>
                <w:p w:rsidR="000D5705" w:rsidRPr="000D5705" w:rsidRDefault="0011787F" w:rsidP="000D5705">
                  <w:pPr>
                    <w:rPr>
                      <w:rFonts w:ascii="Arial" w:hAnsi="Arial"/>
                    </w:rPr>
                  </w:pPr>
                  <w:r>
                    <w:rPr>
                      <w:rFonts w:ascii="Arial" w:hAnsi="Arial"/>
                    </w:rPr>
                    <w:t>December 4</w:t>
                  </w:r>
                  <w:r w:rsidR="00144B66">
                    <w:rPr>
                      <w:rFonts w:ascii="Arial" w:hAnsi="Arial"/>
                    </w:rPr>
                    <w:t>, 2015</w:t>
                  </w:r>
                </w:p>
              </w:tc>
              <w:tc>
                <w:tcPr>
                  <w:tcW w:w="923" w:type="dxa"/>
                </w:tcPr>
                <w:p w:rsidR="000D5705" w:rsidRPr="000D5705" w:rsidRDefault="000D5705" w:rsidP="000D5705">
                  <w:pPr>
                    <w:rPr>
                      <w:rFonts w:ascii="Arial" w:hAnsi="Arial"/>
                    </w:rPr>
                  </w:pPr>
                  <w:r w:rsidRPr="000D5705">
                    <w:rPr>
                      <w:rFonts w:ascii="Arial" w:hAnsi="Arial"/>
                    </w:rPr>
                    <w:t>5%</w:t>
                  </w:r>
                </w:p>
              </w:tc>
              <w:tc>
                <w:tcPr>
                  <w:tcW w:w="5436" w:type="dxa"/>
                </w:tcPr>
                <w:p w:rsidR="000D5705" w:rsidRPr="000D5705" w:rsidRDefault="000F7492" w:rsidP="000F7492">
                  <w:pPr>
                    <w:rPr>
                      <w:rFonts w:ascii="Arial" w:hAnsi="Arial"/>
                    </w:rPr>
                  </w:pPr>
                  <w:r>
                    <w:rPr>
                      <w:rFonts w:ascii="Arial" w:hAnsi="Arial"/>
                    </w:rPr>
                    <w:t>Team Assignment I: Part B</w:t>
                  </w:r>
                </w:p>
              </w:tc>
            </w:tr>
            <w:tr w:rsidR="000D5705" w:rsidRPr="000D5705" w:rsidTr="000F7492">
              <w:tc>
                <w:tcPr>
                  <w:tcW w:w="2335" w:type="dxa"/>
                </w:tcPr>
                <w:p w:rsidR="000D5705" w:rsidRPr="000D5705" w:rsidRDefault="00144B66" w:rsidP="000D5705">
                  <w:pPr>
                    <w:rPr>
                      <w:rFonts w:ascii="Arial" w:hAnsi="Arial"/>
                    </w:rPr>
                  </w:pPr>
                  <w:r>
                    <w:rPr>
                      <w:rFonts w:ascii="Arial" w:hAnsi="Arial"/>
                    </w:rPr>
                    <w:t xml:space="preserve">February </w:t>
                  </w:r>
                  <w:r w:rsidR="0011787F">
                    <w:rPr>
                      <w:rFonts w:ascii="Arial" w:hAnsi="Arial"/>
                    </w:rPr>
                    <w:t>5</w:t>
                  </w:r>
                  <w:r w:rsidR="000D5705" w:rsidRPr="000D5705">
                    <w:rPr>
                      <w:rFonts w:ascii="Arial" w:hAnsi="Arial"/>
                    </w:rPr>
                    <w:t>, 201</w:t>
                  </w:r>
                  <w:r>
                    <w:rPr>
                      <w:rFonts w:ascii="Arial" w:hAnsi="Arial"/>
                    </w:rPr>
                    <w:t>6</w:t>
                  </w:r>
                </w:p>
              </w:tc>
              <w:tc>
                <w:tcPr>
                  <w:tcW w:w="923" w:type="dxa"/>
                </w:tcPr>
                <w:p w:rsidR="000D5705" w:rsidRPr="000D5705" w:rsidRDefault="000D5705" w:rsidP="000D5705">
                  <w:pPr>
                    <w:rPr>
                      <w:rFonts w:ascii="Arial" w:hAnsi="Arial"/>
                    </w:rPr>
                  </w:pPr>
                  <w:r w:rsidRPr="000D5705">
                    <w:rPr>
                      <w:rFonts w:ascii="Arial" w:hAnsi="Arial"/>
                    </w:rPr>
                    <w:t>15%</w:t>
                  </w:r>
                </w:p>
              </w:tc>
              <w:tc>
                <w:tcPr>
                  <w:tcW w:w="5436" w:type="dxa"/>
                </w:tcPr>
                <w:p w:rsidR="000D5705" w:rsidRPr="000D5705" w:rsidRDefault="000D5705" w:rsidP="000D5705">
                  <w:pPr>
                    <w:rPr>
                      <w:rFonts w:ascii="Arial" w:hAnsi="Arial"/>
                    </w:rPr>
                  </w:pPr>
                  <w:r w:rsidRPr="000D5705">
                    <w:rPr>
                      <w:rFonts w:ascii="Arial" w:hAnsi="Arial"/>
                    </w:rPr>
                    <w:t>Test 2</w:t>
                  </w:r>
                </w:p>
              </w:tc>
            </w:tr>
            <w:tr w:rsidR="000D5705" w:rsidRPr="000D5705" w:rsidTr="000F7492">
              <w:tc>
                <w:tcPr>
                  <w:tcW w:w="2335" w:type="dxa"/>
                </w:tcPr>
                <w:p w:rsidR="000D5705" w:rsidRPr="000D5705" w:rsidRDefault="0023563B" w:rsidP="000D5705">
                  <w:pPr>
                    <w:rPr>
                      <w:rFonts w:ascii="Arial" w:hAnsi="Arial"/>
                    </w:rPr>
                  </w:pPr>
                  <w:r>
                    <w:rPr>
                      <w:rFonts w:ascii="Arial" w:hAnsi="Arial"/>
                    </w:rPr>
                    <w:t>March 18, 2016</w:t>
                  </w:r>
                </w:p>
              </w:tc>
              <w:tc>
                <w:tcPr>
                  <w:tcW w:w="923" w:type="dxa"/>
                </w:tcPr>
                <w:p w:rsidR="000D5705" w:rsidRPr="000D5705" w:rsidRDefault="0023563B" w:rsidP="000D5705">
                  <w:pPr>
                    <w:rPr>
                      <w:rFonts w:ascii="Arial" w:hAnsi="Arial"/>
                    </w:rPr>
                  </w:pPr>
                  <w:r>
                    <w:rPr>
                      <w:rFonts w:ascii="Arial" w:hAnsi="Arial"/>
                    </w:rPr>
                    <w:t>15</w:t>
                  </w:r>
                  <w:r w:rsidR="000D5705" w:rsidRPr="000D5705">
                    <w:rPr>
                      <w:rFonts w:ascii="Arial" w:hAnsi="Arial"/>
                    </w:rPr>
                    <w:t>%</w:t>
                  </w:r>
                </w:p>
              </w:tc>
              <w:tc>
                <w:tcPr>
                  <w:tcW w:w="5436" w:type="dxa"/>
                </w:tcPr>
                <w:p w:rsidR="000D5705" w:rsidRPr="000D5705" w:rsidRDefault="007B5122" w:rsidP="00D71012">
                  <w:pPr>
                    <w:rPr>
                      <w:rFonts w:ascii="Arial" w:hAnsi="Arial"/>
                    </w:rPr>
                  </w:pPr>
                  <w:r>
                    <w:rPr>
                      <w:rFonts w:ascii="Arial" w:hAnsi="Arial"/>
                    </w:rPr>
                    <w:t>Team</w:t>
                  </w:r>
                  <w:r w:rsidR="00D71012">
                    <w:rPr>
                      <w:rFonts w:ascii="Arial" w:hAnsi="Arial"/>
                    </w:rPr>
                    <w:t xml:space="preserve"> Assignment II</w:t>
                  </w:r>
                  <w:r w:rsidR="0023563B">
                    <w:rPr>
                      <w:rFonts w:ascii="Arial" w:hAnsi="Arial"/>
                    </w:rPr>
                    <w:t>: Part A</w:t>
                  </w:r>
                </w:p>
              </w:tc>
            </w:tr>
            <w:tr w:rsidR="0023563B" w:rsidRPr="000D5705" w:rsidTr="000F7492">
              <w:tc>
                <w:tcPr>
                  <w:tcW w:w="2335" w:type="dxa"/>
                </w:tcPr>
                <w:p w:rsidR="0023563B" w:rsidRDefault="0023563B" w:rsidP="000D5705">
                  <w:pPr>
                    <w:rPr>
                      <w:rFonts w:ascii="Arial" w:hAnsi="Arial"/>
                    </w:rPr>
                  </w:pPr>
                  <w:r>
                    <w:rPr>
                      <w:rFonts w:ascii="Arial" w:hAnsi="Arial"/>
                    </w:rPr>
                    <w:t>April 1</w:t>
                  </w:r>
                  <w:r w:rsidRPr="000D5705">
                    <w:rPr>
                      <w:rFonts w:ascii="Arial" w:hAnsi="Arial"/>
                    </w:rPr>
                    <w:t>, 201</w:t>
                  </w:r>
                  <w:r>
                    <w:rPr>
                      <w:rFonts w:ascii="Arial" w:hAnsi="Arial"/>
                    </w:rPr>
                    <w:t>6</w:t>
                  </w:r>
                </w:p>
              </w:tc>
              <w:tc>
                <w:tcPr>
                  <w:tcW w:w="923" w:type="dxa"/>
                </w:tcPr>
                <w:p w:rsidR="0023563B" w:rsidRPr="000D5705" w:rsidRDefault="0023563B" w:rsidP="000D5705">
                  <w:pPr>
                    <w:rPr>
                      <w:rFonts w:ascii="Arial" w:hAnsi="Arial"/>
                    </w:rPr>
                  </w:pPr>
                  <w:r>
                    <w:rPr>
                      <w:rFonts w:ascii="Arial" w:hAnsi="Arial"/>
                    </w:rPr>
                    <w:t>5%</w:t>
                  </w:r>
                </w:p>
              </w:tc>
              <w:tc>
                <w:tcPr>
                  <w:tcW w:w="5436" w:type="dxa"/>
                </w:tcPr>
                <w:p w:rsidR="0023563B" w:rsidRDefault="0023563B" w:rsidP="00D71012">
                  <w:pPr>
                    <w:rPr>
                      <w:rFonts w:ascii="Arial" w:hAnsi="Arial"/>
                    </w:rPr>
                  </w:pPr>
                  <w:r>
                    <w:rPr>
                      <w:rFonts w:ascii="Arial" w:hAnsi="Arial"/>
                    </w:rPr>
                    <w:t>Team Assignment II: Part B</w:t>
                  </w:r>
                </w:p>
              </w:tc>
            </w:tr>
            <w:tr w:rsidR="000D5705" w:rsidRPr="000D5705" w:rsidTr="00807D94">
              <w:trPr>
                <w:trHeight w:val="332"/>
              </w:trPr>
              <w:tc>
                <w:tcPr>
                  <w:tcW w:w="2335" w:type="dxa"/>
                </w:tcPr>
                <w:p w:rsidR="000D5705" w:rsidRPr="000D5705" w:rsidRDefault="000D5705" w:rsidP="000D5705">
                  <w:pPr>
                    <w:rPr>
                      <w:rFonts w:ascii="Arial" w:hAnsi="Arial"/>
                    </w:rPr>
                  </w:pPr>
                  <w:r w:rsidRPr="000D5705">
                    <w:rPr>
                      <w:rFonts w:ascii="Arial" w:hAnsi="Arial"/>
                    </w:rPr>
                    <w:t>TBA</w:t>
                  </w:r>
                </w:p>
              </w:tc>
              <w:tc>
                <w:tcPr>
                  <w:tcW w:w="923" w:type="dxa"/>
                </w:tcPr>
                <w:p w:rsidR="000D5705" w:rsidRPr="000D5705" w:rsidRDefault="000D5705" w:rsidP="000D5705">
                  <w:pPr>
                    <w:rPr>
                      <w:rFonts w:ascii="Arial" w:hAnsi="Arial"/>
                    </w:rPr>
                  </w:pPr>
                  <w:r w:rsidRPr="000D5705">
                    <w:rPr>
                      <w:rFonts w:ascii="Arial" w:hAnsi="Arial"/>
                    </w:rPr>
                    <w:t>35%</w:t>
                  </w:r>
                </w:p>
              </w:tc>
              <w:tc>
                <w:tcPr>
                  <w:tcW w:w="5436" w:type="dxa"/>
                </w:tcPr>
                <w:p w:rsidR="000D5705" w:rsidRPr="000D5705" w:rsidRDefault="000D5705" w:rsidP="000D5705">
                  <w:pPr>
                    <w:rPr>
                      <w:rFonts w:ascii="Arial" w:hAnsi="Arial"/>
                    </w:rPr>
                  </w:pPr>
                  <w:r w:rsidRPr="000D5705">
                    <w:rPr>
                      <w:rFonts w:ascii="Arial" w:hAnsi="Arial"/>
                    </w:rPr>
                    <w:t>Final Exam</w:t>
                  </w:r>
                </w:p>
              </w:tc>
            </w:tr>
          </w:tbl>
          <w:p w:rsidR="00D92C8E" w:rsidRDefault="00D92C8E">
            <w:pPr>
              <w:pStyle w:val="EnvelopeReturn"/>
            </w:pPr>
          </w:p>
        </w:tc>
      </w:tr>
    </w:tbl>
    <w:p w:rsidR="00807D94" w:rsidRDefault="00807D94">
      <w:r>
        <w:br w:type="page"/>
      </w: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840417" w:rsidRDefault="00840417">
      <w:pPr>
        <w:rPr>
          <w:rFonts w:ascii="Arial" w:hAnsi="Arial" w:cs="Arial"/>
          <w:lang w:val="en-CA"/>
        </w:rPr>
      </w:pPr>
      <w:r w:rsidRPr="00840417">
        <w:rPr>
          <w:rFonts w:ascii="Arial" w:hAnsi="Arial" w:cs="Arial"/>
          <w:lang w:val="en-CA"/>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807D94" w:rsidRDefault="00807D94">
      <w:pPr>
        <w:rPr>
          <w:rFonts w:ascii="Arial" w:hAnsi="Arial" w:cs="Arial"/>
          <w:lang w:val="en-CA"/>
        </w:rPr>
      </w:pPr>
    </w:p>
    <w:p w:rsidR="00807D94" w:rsidRPr="00840417" w:rsidRDefault="00807D94">
      <w:pPr>
        <w:rPr>
          <w:rFonts w:ascii="Arial" w:hAnsi="Arial" w:cs="Arial"/>
          <w:lang w:val="en-CA"/>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40417" w:rsidRDefault="00840417" w:rsidP="001D54E6">
            <w:pPr>
              <w:rPr>
                <w:rFonts w:ascii="Arial" w:hAnsi="Arial"/>
                <w:b/>
              </w:rPr>
            </w:pPr>
          </w:p>
          <w:p w:rsidR="008C5D7B" w:rsidRDefault="008C5D7B" w:rsidP="001D54E6">
            <w:pPr>
              <w:rPr>
                <w:rFonts w:ascii="Arial" w:hAnsi="Arial"/>
                <w:b/>
              </w:rPr>
            </w:pPr>
            <w:r>
              <w:rPr>
                <w:rFonts w:ascii="Arial" w:hAnsi="Arial"/>
                <w:b/>
              </w:rPr>
              <w:t>VI.</w:t>
            </w:r>
          </w:p>
        </w:tc>
        <w:tc>
          <w:tcPr>
            <w:tcW w:w="8793" w:type="dxa"/>
          </w:tcPr>
          <w:p w:rsidR="00840417" w:rsidRDefault="00840417" w:rsidP="00AD68FB">
            <w:pPr>
              <w:rPr>
                <w:rFonts w:ascii="Arial" w:hAnsi="Arial"/>
                <w:b/>
              </w:rPr>
            </w:pPr>
          </w:p>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C5D7B" w:rsidRDefault="008C5D7B" w:rsidP="001D54E6">
            <w:pPr>
              <w:rPr>
                <w:rFonts w:ascii="Arial" w:hAnsi="Arial"/>
              </w:rPr>
            </w:pPr>
          </w:p>
        </w:tc>
      </w:tr>
      <w:tr w:rsidR="008C5D7B" w:rsidTr="00AD68FB">
        <w:trPr>
          <w:cantSplit/>
        </w:trPr>
        <w:tc>
          <w:tcPr>
            <w:tcW w:w="9468" w:type="dxa"/>
            <w:gridSpan w:val="2"/>
          </w:tcPr>
          <w:p w:rsidR="008C5D7B" w:rsidRPr="000C32F5" w:rsidRDefault="000C32F5" w:rsidP="000C32F5">
            <w:pPr>
              <w:rPr>
                <w:rFonts w:ascii="Arial" w:hAnsi="Arial" w:cs="Arial"/>
                <w:szCs w:val="24"/>
              </w:rPr>
            </w:pPr>
            <w:r w:rsidRPr="000C32F5">
              <w:rPr>
                <w:rFonts w:ascii="Arial" w:hAnsi="Arial" w:cs="Arial"/>
                <w:szCs w:val="24"/>
              </w:rPr>
              <w:t>Punctual and regular attendance is required of all students.  If there are extenuating circumstances bearing upon a learner’s absence, the instructor should be notified by any means such</w:t>
            </w:r>
            <w:r>
              <w:rPr>
                <w:rFonts w:ascii="Arial" w:hAnsi="Arial" w:cs="Arial"/>
                <w:szCs w:val="24"/>
              </w:rPr>
              <w:t xml:space="preserve"> as in person, voice mail or LMS</w:t>
            </w:r>
            <w:r w:rsidRPr="000C32F5">
              <w:rPr>
                <w:rFonts w:ascii="Arial" w:hAnsi="Arial" w:cs="Arial"/>
                <w:szCs w:val="24"/>
              </w:rPr>
              <w:t xml:space="preserve"> email (preferred).  Absences in excess of 20% of the course time may jeopardize receipt of credit for the course as noted in the Laurentian University Academic Regulations and as documented in the Sault College</w:t>
            </w:r>
            <w:r>
              <w:rPr>
                <w:rFonts w:ascii="Arial" w:hAnsi="Arial" w:cs="Arial"/>
                <w:szCs w:val="24"/>
              </w:rPr>
              <w:t xml:space="preserve"> Bachelor of Science in Nursing Program</w:t>
            </w:r>
            <w:r w:rsidRPr="000C32F5">
              <w:rPr>
                <w:rFonts w:ascii="Arial" w:hAnsi="Arial" w:cs="Arial"/>
                <w:szCs w:val="24"/>
              </w:rPr>
              <w:t xml:space="preserve"> Handbook. Credits can be forfeited if a student misses over 20% of classes (5 classes throughout the year). If attendance sheets are used for course attendance records, failure to sign the attendance sheet will be considered “absent”. Signing in for another student or asking another student to sign in for you will be treated as academic dishonesty.</w:t>
            </w:r>
          </w:p>
        </w:tc>
      </w:tr>
    </w:tbl>
    <w:p w:rsidR="00D1300B" w:rsidRDefault="00D1300B">
      <w:pPr>
        <w:pStyle w:val="EnvelopeReturn"/>
      </w:pPr>
    </w:p>
    <w:p w:rsidR="00807D94" w:rsidRDefault="00807D94">
      <w:pPr>
        <w:pStyle w:val="EnvelopeReturn"/>
      </w:pPr>
      <w:bookmarkStart w:id="1" w:name="_GoBack"/>
      <w:bookmarkEnd w:id="1"/>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r w:rsidR="006C531F">
              <w:rPr>
                <w:rFonts w:ascii="Arial" w:hAnsi="Arial"/>
                <w:b/>
              </w:rPr>
              <w:t>I</w:t>
            </w:r>
            <w:r>
              <w:rPr>
                <w:rFonts w:ascii="Arial" w:hAnsi="Arial"/>
                <w:b/>
              </w:rPr>
              <w:t>.</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w:t>
            </w:r>
            <w:r w:rsidR="00B52655">
              <w:rPr>
                <w:rFonts w:ascii="Arial" w:hAnsi="Arial"/>
              </w:rPr>
              <w:t xml:space="preserve"> and D2L</w:t>
            </w:r>
            <w:r>
              <w:rPr>
                <w:rFonts w:ascii="Arial" w:hAnsi="Arial"/>
              </w:rPr>
              <w:t xml:space="preserve"> form part of this course outline.</w:t>
            </w:r>
          </w:p>
          <w:p w:rsidR="00C94A1B" w:rsidRDefault="00C94A1B" w:rsidP="00B35148">
            <w:pPr>
              <w:rPr>
                <w:rFonts w:ascii="Arial" w:hAnsi="Arial"/>
              </w:rPr>
            </w:pPr>
          </w:p>
        </w:tc>
      </w:tr>
    </w:tbl>
    <w:p w:rsidR="00C94A1B" w:rsidRDefault="00C94A1B">
      <w:pPr>
        <w:pStyle w:val="EnvelopeReturn"/>
      </w:pPr>
    </w:p>
    <w:sectPr w:rsidR="00C94A1B" w:rsidSect="00983D18">
      <w:headerReference w:type="even" r:id="rId30"/>
      <w:headerReference w:type="default" r:id="rId3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124" w:rsidRDefault="005A4124">
      <w:r>
        <w:separator/>
      </w:r>
    </w:p>
  </w:endnote>
  <w:endnote w:type="continuationSeparator" w:id="0">
    <w:p w:rsidR="005A4124" w:rsidRDefault="005A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124" w:rsidRDefault="005A4124">
      <w:r>
        <w:separator/>
      </w:r>
    </w:p>
  </w:footnote>
  <w:footnote w:type="continuationSeparator" w:id="0">
    <w:p w:rsidR="005A4124" w:rsidRDefault="005A4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1D54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1D54E6" w:rsidP="00983D18">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07D94">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rsidRPr="00807D94">
      <w:tc>
        <w:tcPr>
          <w:tcW w:w="4428" w:type="dxa"/>
        </w:tcPr>
        <w:p w:rsidR="001D54E6" w:rsidRPr="00807D94" w:rsidRDefault="00807D94">
          <w:pPr>
            <w:rPr>
              <w:rFonts w:ascii="Arial" w:hAnsi="Arial"/>
              <w:b/>
              <w:snapToGrid w:val="0"/>
              <w:sz w:val="20"/>
            </w:rPr>
          </w:pPr>
          <w:r w:rsidRPr="00807D94">
            <w:rPr>
              <w:rFonts w:ascii="Arial" w:hAnsi="Arial"/>
              <w:b/>
              <w:snapToGrid w:val="0"/>
              <w:sz w:val="20"/>
            </w:rPr>
            <w:t>HEALTH AND HEALING IV</w:t>
          </w:r>
        </w:p>
      </w:tc>
      <w:tc>
        <w:tcPr>
          <w:tcW w:w="1080" w:type="dxa"/>
        </w:tcPr>
        <w:p w:rsidR="001D54E6" w:rsidRPr="00807D94" w:rsidRDefault="001D54E6">
          <w:pPr>
            <w:pStyle w:val="Header"/>
            <w:jc w:val="center"/>
            <w:rPr>
              <w:rFonts w:ascii="Arial" w:hAnsi="Arial"/>
              <w:b/>
              <w:snapToGrid w:val="0"/>
              <w:sz w:val="20"/>
            </w:rPr>
          </w:pPr>
        </w:p>
      </w:tc>
      <w:tc>
        <w:tcPr>
          <w:tcW w:w="3960" w:type="dxa"/>
        </w:tcPr>
        <w:p w:rsidR="001D54E6" w:rsidRPr="00807D94" w:rsidRDefault="00807D94">
          <w:pPr>
            <w:pStyle w:val="Header"/>
            <w:jc w:val="right"/>
            <w:rPr>
              <w:rFonts w:ascii="Arial" w:hAnsi="Arial"/>
              <w:b/>
              <w:snapToGrid w:val="0"/>
              <w:sz w:val="20"/>
            </w:rPr>
          </w:pPr>
          <w:r w:rsidRPr="00807D94">
            <w:rPr>
              <w:rFonts w:ascii="Arial" w:hAnsi="Arial"/>
              <w:b/>
              <w:snapToGrid w:val="0"/>
              <w:sz w:val="20"/>
            </w:rPr>
            <w:t>BSCN3005</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B6A7E6B"/>
    <w:multiLevelType w:val="hybridMultilevel"/>
    <w:tmpl w:val="CEFC47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1563F54"/>
    <w:multiLevelType w:val="hybridMultilevel"/>
    <w:tmpl w:val="675EDC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4"/>
  </w:num>
  <w:num w:numId="4">
    <w:abstractNumId w:val="9"/>
  </w:num>
  <w:num w:numId="5">
    <w:abstractNumId w:val="13"/>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277A1"/>
    <w:rsid w:val="0009450C"/>
    <w:rsid w:val="000B6E52"/>
    <w:rsid w:val="000C32F5"/>
    <w:rsid w:val="000D5705"/>
    <w:rsid w:val="000D6755"/>
    <w:rsid w:val="000F7492"/>
    <w:rsid w:val="0011787F"/>
    <w:rsid w:val="00136BC8"/>
    <w:rsid w:val="00144B66"/>
    <w:rsid w:val="00171003"/>
    <w:rsid w:val="00175EF9"/>
    <w:rsid w:val="001B6ADE"/>
    <w:rsid w:val="001D4C79"/>
    <w:rsid w:val="001D54E6"/>
    <w:rsid w:val="0023563B"/>
    <w:rsid w:val="002A1E6F"/>
    <w:rsid w:val="00375A4D"/>
    <w:rsid w:val="003D0B70"/>
    <w:rsid w:val="003F2C36"/>
    <w:rsid w:val="0045649C"/>
    <w:rsid w:val="00473C82"/>
    <w:rsid w:val="004A599D"/>
    <w:rsid w:val="005368DB"/>
    <w:rsid w:val="00542CA4"/>
    <w:rsid w:val="00561255"/>
    <w:rsid w:val="005A4124"/>
    <w:rsid w:val="005F0FA7"/>
    <w:rsid w:val="006070F0"/>
    <w:rsid w:val="00626C24"/>
    <w:rsid w:val="006C531F"/>
    <w:rsid w:val="006D746F"/>
    <w:rsid w:val="006F17DC"/>
    <w:rsid w:val="006F4E31"/>
    <w:rsid w:val="00721FF2"/>
    <w:rsid w:val="00746A38"/>
    <w:rsid w:val="007B5122"/>
    <w:rsid w:val="007F132C"/>
    <w:rsid w:val="00807D94"/>
    <w:rsid w:val="00840417"/>
    <w:rsid w:val="00850A0E"/>
    <w:rsid w:val="0086013D"/>
    <w:rsid w:val="00867048"/>
    <w:rsid w:val="008B76B7"/>
    <w:rsid w:val="008C5D7B"/>
    <w:rsid w:val="008D6093"/>
    <w:rsid w:val="00921E40"/>
    <w:rsid w:val="00934E1C"/>
    <w:rsid w:val="009745AA"/>
    <w:rsid w:val="009752E0"/>
    <w:rsid w:val="00983D18"/>
    <w:rsid w:val="009A6B2E"/>
    <w:rsid w:val="009C117B"/>
    <w:rsid w:val="00A01D87"/>
    <w:rsid w:val="00A70428"/>
    <w:rsid w:val="00AD3104"/>
    <w:rsid w:val="00AD68FB"/>
    <w:rsid w:val="00B06A72"/>
    <w:rsid w:val="00B35148"/>
    <w:rsid w:val="00B46184"/>
    <w:rsid w:val="00B5048F"/>
    <w:rsid w:val="00B52655"/>
    <w:rsid w:val="00B554E4"/>
    <w:rsid w:val="00B7023B"/>
    <w:rsid w:val="00B835FC"/>
    <w:rsid w:val="00BF5338"/>
    <w:rsid w:val="00C94A1B"/>
    <w:rsid w:val="00CB4986"/>
    <w:rsid w:val="00D1300B"/>
    <w:rsid w:val="00D33B08"/>
    <w:rsid w:val="00D37FEC"/>
    <w:rsid w:val="00D429B1"/>
    <w:rsid w:val="00D71012"/>
    <w:rsid w:val="00D86C59"/>
    <w:rsid w:val="00D92C8E"/>
    <w:rsid w:val="00D972AA"/>
    <w:rsid w:val="00DB3961"/>
    <w:rsid w:val="00E1062C"/>
    <w:rsid w:val="00E25868"/>
    <w:rsid w:val="00E263BE"/>
    <w:rsid w:val="00E6202D"/>
    <w:rsid w:val="00EC603A"/>
    <w:rsid w:val="00EF202E"/>
    <w:rsid w:val="00F134FF"/>
    <w:rsid w:val="00F23D9D"/>
    <w:rsid w:val="00F32280"/>
    <w:rsid w:val="00F430A9"/>
    <w:rsid w:val="00F9140D"/>
    <w:rsid w:val="00FC55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7D94"/>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D37FEC"/>
    <w:rPr>
      <w:rFonts w:ascii="Tahoma" w:hAnsi="Tahoma" w:cs="Tahoma"/>
      <w:sz w:val="16"/>
      <w:szCs w:val="16"/>
    </w:rPr>
  </w:style>
  <w:style w:type="character" w:customStyle="1" w:styleId="BalloonTextChar">
    <w:name w:val="Balloon Text Char"/>
    <w:basedOn w:val="DefaultParagraphFont"/>
    <w:link w:val="BalloonText"/>
    <w:rsid w:val="00D37FEC"/>
    <w:rPr>
      <w:rFonts w:ascii="Tahoma" w:hAnsi="Tahoma" w:cs="Tahoma"/>
      <w:sz w:val="16"/>
      <w:szCs w:val="16"/>
      <w:lang w:val="en-US" w:eastAsia="en-US"/>
    </w:rPr>
  </w:style>
  <w:style w:type="character" w:styleId="FollowedHyperlink">
    <w:name w:val="FollowedHyperlink"/>
    <w:basedOn w:val="DefaultParagraphFont"/>
    <w:rsid w:val="0086013D"/>
    <w:rPr>
      <w:color w:val="800080" w:themeColor="followedHyperlink"/>
      <w:u w:val="single"/>
    </w:rPr>
  </w:style>
  <w:style w:type="paragraph" w:styleId="ListParagraph">
    <w:name w:val="List Paragraph"/>
    <w:basedOn w:val="Normal"/>
    <w:uiPriority w:val="99"/>
    <w:qFormat/>
    <w:rsid w:val="000D57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7D94"/>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D37FEC"/>
    <w:rPr>
      <w:rFonts w:ascii="Tahoma" w:hAnsi="Tahoma" w:cs="Tahoma"/>
      <w:sz w:val="16"/>
      <w:szCs w:val="16"/>
    </w:rPr>
  </w:style>
  <w:style w:type="character" w:customStyle="1" w:styleId="BalloonTextChar">
    <w:name w:val="Balloon Text Char"/>
    <w:basedOn w:val="DefaultParagraphFont"/>
    <w:link w:val="BalloonText"/>
    <w:rsid w:val="00D37FEC"/>
    <w:rPr>
      <w:rFonts w:ascii="Tahoma" w:hAnsi="Tahoma" w:cs="Tahoma"/>
      <w:sz w:val="16"/>
      <w:szCs w:val="16"/>
      <w:lang w:val="en-US" w:eastAsia="en-US"/>
    </w:rPr>
  </w:style>
  <w:style w:type="character" w:styleId="FollowedHyperlink">
    <w:name w:val="FollowedHyperlink"/>
    <w:basedOn w:val="DefaultParagraphFont"/>
    <w:rsid w:val="0086013D"/>
    <w:rPr>
      <w:color w:val="800080" w:themeColor="followedHyperlink"/>
      <w:u w:val="single"/>
    </w:rPr>
  </w:style>
  <w:style w:type="paragraph" w:styleId="ListParagraph">
    <w:name w:val="List Paragraph"/>
    <w:basedOn w:val="Normal"/>
    <w:uiPriority w:val="99"/>
    <w:qFormat/>
    <w:rsid w:val="000D5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287857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13" Type="http://schemas.openxmlformats.org/officeDocument/2006/relationships/hyperlink" Target="http://www.gov.mb.ca/health/rha/docs/chag.pdf" TargetMode="External"/><Relationship Id="rId18" Type="http://schemas.openxmlformats.org/officeDocument/2006/relationships/hyperlink" Target="http://www.healthnexus.ca/services/resources.htm" TargetMode="External"/><Relationship Id="rId26" Type="http://schemas.openxmlformats.org/officeDocument/2006/relationships/hyperlink" Target="http://www.sdhu.com/content/healthy_living/doc.asp?folder=3225&amp;parent=3225&amp;lang=0&amp;doc=11749" TargetMode="External"/><Relationship Id="rId3" Type="http://schemas.microsoft.com/office/2007/relationships/stylesWithEffects" Target="stylesWithEffects.xml"/><Relationship Id="rId21" Type="http://schemas.openxmlformats.org/officeDocument/2006/relationships/hyperlink" Target="http://www.mihealthtools.org/" TargetMode="External"/><Relationship Id="rId34"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yperlink" Target="https://secure.cihi.ca/free_products/health_indicators_2012_en.pdf" TargetMode="External"/><Relationship Id="rId17" Type="http://schemas.openxmlformats.org/officeDocument/2006/relationships/hyperlink" Target="http://www.hc-sc.gc.ca/index_e.html" TargetMode="External"/><Relationship Id="rId25" Type="http://schemas.openxmlformats.org/officeDocument/2006/relationships/hyperlink" Target="http://www.phac-aspc.gc.ca/index-eng.php"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wex.edu/ces/lmcourse/" TargetMode="External"/><Relationship Id="rId20" Type="http://schemas.openxmlformats.org/officeDocument/2006/relationships/hyperlink" Target="http://en.healthnexus.ca/" TargetMode="External"/><Relationship Id="rId29" Type="http://schemas.openxmlformats.org/officeDocument/2006/relationships/hyperlink" Target="http://www.who.i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csd.ca" TargetMode="External"/><Relationship Id="rId24" Type="http://schemas.openxmlformats.org/officeDocument/2006/relationships/hyperlink" Target="http://www.greatersudbury.ca/cms/index.cfm?app=div_earthcare&amp;currID=7078&amp;lang=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phpp.ca/aboutus.html" TargetMode="External"/><Relationship Id="rId23" Type="http://schemas.openxmlformats.org/officeDocument/2006/relationships/hyperlink" Target="http://www.ohprs.ca/hp101/about_course_faq.htm" TargetMode="External"/><Relationship Id="rId28" Type="http://schemas.openxmlformats.org/officeDocument/2006/relationships/hyperlink" Target="http://tobaccofreernao.ca/" TargetMode="External"/><Relationship Id="rId36" Type="http://schemas.openxmlformats.org/officeDocument/2006/relationships/customXml" Target="../customXml/item3.xml"/><Relationship Id="rId10" Type="http://schemas.openxmlformats.org/officeDocument/2006/relationships/hyperlink" Target="http://www.algomapublichealth.com" TargetMode="External"/><Relationship Id="rId19" Type="http://schemas.openxmlformats.org/officeDocument/2006/relationships/hyperlink" Target="http://www.healthnexus.ca/events/index.ht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hnc.ca/documents/CHNC-ProfessionalPracticeModel-EN/index.html" TargetMode="External"/><Relationship Id="rId14" Type="http://schemas.openxmlformats.org/officeDocument/2006/relationships/hyperlink" Target="http://www.eatrightontario.ca/en/Default.aspx" TargetMode="External"/><Relationship Id="rId22" Type="http://schemas.openxmlformats.org/officeDocument/2006/relationships/hyperlink" Target="http://nccdh.ca/resources/entry/integrating-social-determinants-of-health-and-health-equity-into-canadian-h" TargetMode="External"/><Relationship Id="rId27" Type="http://schemas.openxmlformats.org/officeDocument/2006/relationships/hyperlink" Target="http://ctb.ku.edu/en/tablecontents/" TargetMode="External"/><Relationship Id="rId30" Type="http://schemas.openxmlformats.org/officeDocument/2006/relationships/header" Target="header1.xml"/><Relationship Id="rId35" Type="http://schemas.openxmlformats.org/officeDocument/2006/relationships/customXml" Target="../customXml/item2.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A8CDEC-6F16-4B41-82F8-C2679271B952}"/>
</file>

<file path=customXml/itemProps2.xml><?xml version="1.0" encoding="utf-8"?>
<ds:datastoreItem xmlns:ds="http://schemas.openxmlformats.org/officeDocument/2006/customXml" ds:itemID="{96A3D0ED-DAF8-4126-9B07-92A823E01FAC}"/>
</file>

<file path=customXml/itemProps3.xml><?xml version="1.0" encoding="utf-8"?>
<ds:datastoreItem xmlns:ds="http://schemas.openxmlformats.org/officeDocument/2006/customXml" ds:itemID="{E02A2D7A-413D-4FBD-83BE-FA14316AF7E6}"/>
</file>

<file path=docProps/app.xml><?xml version="1.0" encoding="utf-8"?>
<Properties xmlns="http://schemas.openxmlformats.org/officeDocument/2006/extended-properties" xmlns:vt="http://schemas.openxmlformats.org/officeDocument/2006/docPropsVTypes">
  <Template>Course Outline Template - revised 2 (2).dot</Template>
  <TotalTime>75</TotalTime>
  <Pages>7</Pages>
  <Words>1496</Words>
  <Characters>11269</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23</cp:revision>
  <cp:lastPrinted>2015-07-16T18:23:00Z</cp:lastPrinted>
  <dcterms:created xsi:type="dcterms:W3CDTF">2015-05-25T18:32:00Z</dcterms:created>
  <dcterms:modified xsi:type="dcterms:W3CDTF">2015-07-16T18:23:00Z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5047000</vt:r8>
  </property>
</Properties>
</file>